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color="FFFFFF" w:themeColor="background1" w:sz="24" w:space="0"/>
          <w:left w:val="single" w:color="FFFFFF" w:themeColor="background1" w:sz="24" w:space="0"/>
          <w:bottom w:val="single" w:color="FFFFFF" w:themeColor="background1" w:sz="24" w:space="0"/>
          <w:right w:val="single" w:color="FFFFFF" w:themeColor="background1" w:sz="24" w:space="0"/>
          <w:insideH w:val="single" w:color="FFFFFF" w:themeColor="background1" w:sz="24" w:space="0"/>
          <w:insideV w:val="single" w:color="FFFFFF" w:themeColor="background1" w:sz="24" w:space="0"/>
        </w:tblBorders>
        <w:tblLook w:val="04A0" w:firstRow="1" w:lastRow="0" w:firstColumn="1" w:lastColumn="0" w:noHBand="0" w:noVBand="1"/>
      </w:tblPr>
      <w:tblGrid>
        <w:gridCol w:w="1995"/>
        <w:gridCol w:w="7835"/>
      </w:tblGrid>
      <w:tr w:rsidRPr="008E5C72" w:rsidR="00E954A4" w:rsidTr="1111DF40" w14:paraId="656C13C0" w14:textId="77777777">
        <w:trPr>
          <w:trHeight w:val="432"/>
        </w:trPr>
        <w:tc>
          <w:tcPr>
            <w:tcW w:w="1015" w:type="pct"/>
            <w:shd w:val="clear" w:color="auto" w:fill="F15F22" w:themeFill="accent2"/>
            <w:tcMar/>
            <w:vAlign w:val="center"/>
          </w:tcPr>
          <w:p w:rsidRPr="008E5C72" w:rsidR="00592308" w:rsidP="00671675" w:rsidRDefault="00592308" w14:paraId="027B7FD1" w14:textId="63E3630B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Job title</w:t>
            </w:r>
          </w:p>
        </w:tc>
        <w:tc>
          <w:tcPr>
            <w:tcW w:w="3985" w:type="pct"/>
            <w:shd w:val="clear" w:color="auto" w:fill="F2F2F2" w:themeFill="background1" w:themeFillShade="F2"/>
            <w:tcMar/>
            <w:vAlign w:val="center"/>
          </w:tcPr>
          <w:p w:rsidRPr="008E5C72" w:rsidR="00592308" w:rsidP="00671675" w:rsidRDefault="00E85A1C" w14:paraId="56E334C3" w14:textId="686D6C47">
            <w:pPr>
              <w:rPr>
                <w:rFonts w:asciiTheme="minorHAnsi" w:hAnsiTheme="minorHAnsi" w:cstheme="minorHAnsi"/>
                <w:b/>
                <w:bCs/>
                <w:color w:val="2B3087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2B3087"/>
                <w:szCs w:val="20"/>
              </w:rPr>
              <w:t>DIETITIAN</w:t>
            </w:r>
          </w:p>
        </w:tc>
      </w:tr>
      <w:tr w:rsidRPr="008E5C72" w:rsidR="00E954A4" w:rsidTr="1111DF40" w14:paraId="532A66B1" w14:textId="77777777">
        <w:trPr>
          <w:trHeight w:val="432"/>
        </w:trPr>
        <w:tc>
          <w:tcPr>
            <w:tcW w:w="1015" w:type="pct"/>
            <w:shd w:val="clear" w:color="auto" w:fill="F15F22" w:themeFill="accent2"/>
            <w:tcMar/>
            <w:vAlign w:val="center"/>
          </w:tcPr>
          <w:p w:rsidRPr="008E5C72" w:rsidR="00592308" w:rsidP="00671675" w:rsidRDefault="00592308" w14:paraId="1FEEEC84" w14:textId="5192E5F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Reporting to</w:t>
            </w:r>
          </w:p>
        </w:tc>
        <w:tc>
          <w:tcPr>
            <w:tcW w:w="3985" w:type="pct"/>
            <w:shd w:val="clear" w:color="auto" w:fill="F2F2F2" w:themeFill="background1" w:themeFillShade="F2"/>
            <w:tcMar/>
            <w:vAlign w:val="center"/>
          </w:tcPr>
          <w:p w:rsidRPr="008E5C72" w:rsidR="00592308" w:rsidP="00671675" w:rsidRDefault="002F3912" w14:paraId="2BF4388E" w14:textId="44CCB45C">
            <w:pPr>
              <w:rPr>
                <w:rFonts w:asciiTheme="minorHAnsi" w:hAnsiTheme="minorHAnsi" w:cstheme="minorHAnsi"/>
                <w:color w:val="4B4B4B" w:themeColor="text1"/>
                <w:szCs w:val="20"/>
              </w:rPr>
            </w:pPr>
            <w:r w:rsidRPr="008E5C72">
              <w:rPr>
                <w:rFonts w:asciiTheme="minorHAnsi" w:hAnsiTheme="minorHAnsi" w:cstheme="minorHAnsi"/>
                <w:color w:val="4B4B4B" w:themeColor="text1"/>
                <w:szCs w:val="20"/>
              </w:rPr>
              <w:t>Catering Manager</w:t>
            </w:r>
          </w:p>
        </w:tc>
      </w:tr>
      <w:tr w:rsidRPr="008E5C72" w:rsidR="00E954A4" w:rsidTr="1111DF40" w14:paraId="7A46F771" w14:textId="77777777">
        <w:trPr>
          <w:trHeight w:val="432"/>
        </w:trPr>
        <w:tc>
          <w:tcPr>
            <w:tcW w:w="1015" w:type="pct"/>
            <w:shd w:val="clear" w:color="auto" w:fill="F15F22" w:themeFill="accent2"/>
            <w:tcMar/>
            <w:vAlign w:val="center"/>
          </w:tcPr>
          <w:p w:rsidRPr="008E5C72" w:rsidR="00592308" w:rsidP="00671675" w:rsidRDefault="00592308" w14:paraId="5AC34E2C" w14:textId="2A1F93D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</w:t>
            </w:r>
            <w:r w:rsidRPr="008E5C72" w:rsidR="00892C04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ustomer</w:t>
            </w:r>
          </w:p>
        </w:tc>
        <w:tc>
          <w:tcPr>
            <w:tcW w:w="3985" w:type="pct"/>
            <w:shd w:val="clear" w:color="auto" w:fill="F2F2F2" w:themeFill="background1" w:themeFillShade="F2"/>
            <w:tcMar/>
            <w:vAlign w:val="center"/>
          </w:tcPr>
          <w:p w:rsidRPr="008E5C72" w:rsidR="00592308" w:rsidP="1111DF40" w:rsidRDefault="00DA3C18" w14:paraId="119ACA13" w14:textId="63EB17B7">
            <w:pPr>
              <w:rPr>
                <w:rFonts w:ascii="Open Sans" w:hAnsi="Open Sans" w:cs="Open Sans" w:asciiTheme="minorAscii" w:hAnsiTheme="minorAscii" w:cstheme="minorAscii"/>
                <w:color w:val="4B4B4B" w:themeColor="text1"/>
              </w:rPr>
            </w:pPr>
            <w:r w:rsidRPr="1111DF40" w:rsidR="00DA3C18">
              <w:rPr>
                <w:rFonts w:ascii="Open Sans" w:hAnsi="Open Sans" w:cs="Open Sans" w:asciiTheme="minorAscii" w:hAnsiTheme="minorAscii" w:cstheme="minorAscii"/>
                <w:color w:val="4B4B4B" w:themeColor="text2" w:themeTint="FF" w:themeShade="FF"/>
              </w:rPr>
              <w:t xml:space="preserve">South </w:t>
            </w:r>
            <w:r w:rsidRPr="1111DF40" w:rsidR="1121A5A4">
              <w:rPr>
                <w:rFonts w:ascii="Open Sans" w:hAnsi="Open Sans" w:cs="Open Sans" w:asciiTheme="minorAscii" w:hAnsiTheme="minorAscii" w:cstheme="minorAscii"/>
                <w:color w:val="4B4B4B" w:themeColor="text2" w:themeTint="FF" w:themeShade="FF"/>
              </w:rPr>
              <w:t>Warwickshire Foundation Trust ( SWFT)</w:t>
            </w:r>
          </w:p>
        </w:tc>
      </w:tr>
    </w:tbl>
    <w:p w:rsidRPr="008E5C72" w:rsidR="00592308" w:rsidP="00671675" w:rsidRDefault="00592308" w14:paraId="0B8C7F3C" w14:textId="77777777">
      <w:pPr>
        <w:spacing w:after="0" w:line="240" w:lineRule="auto"/>
        <w:rPr>
          <w:rFonts w:asciiTheme="minorHAnsi" w:hAnsiTheme="minorHAnsi" w:cstheme="minorHAnsi"/>
          <w:color w:val="2B3087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90"/>
      </w:tblGrid>
      <w:tr w:rsidRPr="008E5C72" w:rsidR="00E954A4" w:rsidTr="00DA3C18" w14:paraId="5E8A221C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293771" w:themeFill="accent1"/>
          </w:tcPr>
          <w:p w:rsidRPr="008E5C72" w:rsidR="00592308" w:rsidP="00671675" w:rsidRDefault="00592308" w14:paraId="465C5087" w14:textId="0618E769">
            <w:pPr>
              <w:rPr>
                <w:rFonts w:asciiTheme="minorHAnsi" w:hAnsiTheme="minorHAnsi" w:cstheme="minorHAnsi"/>
                <w:b/>
                <w:bCs/>
                <w:color w:val="2B3087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Key responsibilities</w:t>
            </w:r>
          </w:p>
        </w:tc>
      </w:tr>
    </w:tbl>
    <w:p w:rsidRPr="008E5C72" w:rsidR="00E311F2" w:rsidP="00892C04" w:rsidRDefault="00E311F2" w14:paraId="0C4A02C3" w14:textId="77777777">
      <w:pPr>
        <w:spacing w:before="120" w:after="0"/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  <w:t>Food provision</w:t>
      </w:r>
    </w:p>
    <w:p w:rsidRPr="008E5C72" w:rsidR="00E311F2" w:rsidP="1111DF40" w:rsidRDefault="00E311F2" w14:paraId="0E58A4F8" w14:textId="27B74567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Provide standard recipe analysis and development using computerised dietary analysis and catering information technology systems, including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maintaining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a data base of standard recipes</w:t>
      </w:r>
      <w:r w:rsidRPr="1111DF40" w:rsidR="2E1184C7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for both patient and retail menus</w:t>
      </w:r>
    </w:p>
    <w:p w:rsidRPr="008E5C72" w:rsidR="00E311F2" w:rsidP="0033735B" w:rsidRDefault="00E311F2" w14:paraId="76B47D70" w14:textId="1FA4769C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Ascribe and / or check dietary coding of dishes and food items offered by catering services, which may include vending machines and retail outlets</w:t>
      </w:r>
    </w:p>
    <w:p w:rsidRPr="008E5C72" w:rsidR="00E311F2" w:rsidP="0033735B" w:rsidRDefault="00E311F2" w14:paraId="14F26922" w14:textId="19A258EA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Development of standard recipes and menus in partnership with the catering manager and client dietitian involving regular review of menus</w:t>
      </w:r>
    </w:p>
    <w:p w:rsidRPr="008E5C72" w:rsidR="00E311F2" w:rsidP="1111DF40" w:rsidRDefault="00E311F2" w14:paraId="46DBD002" w14:textId="6FBEA4FF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Ensure that all normal nutrition and therapeutic diets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required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can be safely supplied to </w:t>
      </w:r>
      <w:r w:rsidRPr="1111DF40" w:rsidR="532B4C74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patients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in a timely manner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, with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appropriate choice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, meeting of both dietary and personal needs</w:t>
      </w:r>
    </w:p>
    <w:p w:rsidRPr="008E5C72" w:rsidR="00E311F2" w:rsidP="1111DF40" w:rsidRDefault="00E311F2" w14:paraId="107E902E" w14:textId="44D106F6">
      <w:pPr>
        <w:pStyle w:val="ListParagraph"/>
        <w:numPr>
          <w:ilvl w:val="0"/>
          <w:numId w:val="9"/>
        </w:numPr>
        <w:spacing w:after="60"/>
        <w:ind w:left="36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Support in development of food related information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appropriate to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</w:t>
      </w:r>
      <w:r w:rsidRPr="1111DF40" w:rsidR="40BBEB0A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patients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needs which may include pictorial or non-English language menus and food information.</w:t>
      </w:r>
    </w:p>
    <w:p w:rsidRPr="008E5C72" w:rsidR="00E311F2" w:rsidP="00E311F2" w:rsidRDefault="00E311F2" w14:paraId="2DD8C674" w14:textId="77777777">
      <w:pPr>
        <w:spacing w:after="0"/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  <w:t>Liaison</w:t>
      </w:r>
    </w:p>
    <w:p w:rsidRPr="008E5C72" w:rsidR="00E311F2" w:rsidP="0033735B" w:rsidRDefault="00E311F2" w14:paraId="36038BD7" w14:textId="6EE13E6E">
      <w:pPr>
        <w:pStyle w:val="ListParagraph"/>
        <w:numPr>
          <w:ilvl w:val="0"/>
          <w:numId w:val="10"/>
        </w:numPr>
        <w:spacing w:after="60"/>
        <w:ind w:left="36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Act as a source of nutritional and catering related dietetic expertise </w:t>
      </w:r>
    </w:p>
    <w:p w:rsidRPr="008E5C72" w:rsidR="00E311F2" w:rsidP="1111DF40" w:rsidRDefault="00E311F2" w14:paraId="3ED59ABF" w14:textId="6AE95569">
      <w:pPr>
        <w:pStyle w:val="ListParagraph"/>
        <w:numPr>
          <w:ilvl w:val="0"/>
          <w:numId w:val="10"/>
        </w:numPr>
        <w:spacing w:after="60"/>
        <w:ind w:left="36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>Establish and maintain contact with national catering and relevant dietetic groups to ensure current best practice in catering dietetics and awareness of key guidance</w:t>
      </w:r>
    </w:p>
    <w:p w:rsidR="35E3B889" w:rsidP="1111DF40" w:rsidRDefault="35E3B889" w14:paraId="21A4698C" w14:textId="1453BA7E">
      <w:pPr>
        <w:pStyle w:val="ListParagraph"/>
        <w:numPr>
          <w:ilvl w:val="0"/>
          <w:numId w:val="10"/>
        </w:numPr>
        <w:spacing w:after="60"/>
        <w:ind w:left="360"/>
        <w:rPr/>
      </w:pPr>
      <w:r w:rsidRPr="1111DF40" w:rsidR="35E3B889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Support OCS </w:t>
      </w:r>
      <w:r w:rsidRPr="1111DF40" w:rsidR="4A67648C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with other trusts </w:t>
      </w:r>
      <w:r w:rsidRPr="1111DF40" w:rsidR="4A67648C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dietetical support and guidance when requested.</w:t>
      </w:r>
    </w:p>
    <w:p w:rsidRPr="008E5C72" w:rsidR="00E311F2" w:rsidP="00AA5ECB" w:rsidRDefault="00E311F2" w14:paraId="239E61B6" w14:textId="6BFEF975">
      <w:pPr>
        <w:spacing w:after="0"/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  <w:t>Monitoring</w:t>
      </w:r>
    </w:p>
    <w:p w:rsidRPr="008E5C72" w:rsidR="00E311F2" w:rsidP="0033735B" w:rsidRDefault="00E311F2" w14:paraId="1C435730" w14:textId="2EB4E9BC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Take a lead in auditing and monitoring compliance with catering and other food related standards, policies, legislation, guidance and the contract specifications, which may involve observing meal times </w:t>
      </w:r>
    </w:p>
    <w:p w:rsidRPr="008E5C72" w:rsidR="00E311F2" w:rsidP="1111DF40" w:rsidRDefault="00E311F2" w14:paraId="3B414D4B" w14:textId="51515DD1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To partner </w:t>
      </w:r>
      <w:r w:rsidRPr="1111DF40" w:rsidR="00AA5ECB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the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catering manager in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ward based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spot checks to measure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portion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sizes,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observe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food service, the dining environment and assess </w:t>
      </w:r>
      <w:r w:rsidRPr="1111DF40" w:rsidR="4B36ED7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patient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mealtime experience.</w:t>
      </w:r>
    </w:p>
    <w:p w:rsidRPr="008E5C72" w:rsidR="00E311F2" w:rsidP="0033735B" w:rsidRDefault="00E311F2" w14:paraId="36392394" w14:textId="74F2728E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Take an active role in ensuring that </w:t>
      </w:r>
      <w:r w:rsidRPr="008E5C72" w:rsidR="00BA18A4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the contract</w:t>
      </w: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 achieve</w:t>
      </w:r>
      <w:r w:rsidRPr="008E5C72" w:rsidR="00BA18A4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s</w:t>
      </w: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 the appropriate standards in audits such as PLACE and CQC outcome 5 (or equivalent</w:t>
      </w:r>
      <w:r w:rsidRPr="008E5C72" w:rsidR="00BA18A4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)</w:t>
      </w:r>
    </w:p>
    <w:p w:rsidRPr="008E5C72" w:rsidR="00E311F2" w:rsidP="00E311F2" w:rsidRDefault="00E311F2" w14:paraId="4916AF9E" w14:textId="77777777">
      <w:pPr>
        <w:spacing w:after="0"/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b/>
          <w:bCs/>
          <w:color w:val="4B4B4B" w:themeColor="text1"/>
          <w:kern w:val="28"/>
          <w:szCs w:val="20"/>
        </w:rPr>
        <w:t>Training</w:t>
      </w:r>
    </w:p>
    <w:p w:rsidRPr="008E5C72" w:rsidR="00E311F2" w:rsidP="0033735B" w:rsidRDefault="00BA18A4" w14:paraId="190AE971" w14:textId="41BE6C24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>Ensure</w:t>
      </w:r>
      <w:r w:rsidRPr="008E5C72" w:rsidR="00E311F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 that all staff involved in food provision are appropriately trained in nutrition and feeding practices</w:t>
      </w:r>
    </w:p>
    <w:p w:rsidRPr="008E5C72" w:rsidR="00E311F2" w:rsidP="1111DF40" w:rsidRDefault="00E311F2" w14:paraId="6DCE0670" w14:textId="611E6A37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</w:pP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1"/>
          <w:kern w:val="28"/>
        </w:rPr>
        <w:t xml:space="preserve">Work closely with chefs and other catering staff to support them in the production of foods that meet the needs of the </w:t>
      </w:r>
      <w:r w:rsidRPr="1111DF40" w:rsidR="6D6C8EF3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>patients</w:t>
      </w:r>
      <w:r w:rsidRPr="1111DF40" w:rsidR="00BA18A4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 </w:t>
      </w:r>
      <w:r w:rsidRPr="1111DF40" w:rsidR="00E311F2">
        <w:rPr>
          <w:rFonts w:ascii="Open Sans" w:hAnsi="Open Sans" w:eastAsia="Times New Roman" w:cs="Open Sans" w:asciiTheme="minorAscii" w:hAnsiTheme="minorAscii" w:cstheme="minorAscii"/>
          <w:color w:val="4B4B4B" w:themeColor="text2" w:themeTint="FF" w:themeShade="FF"/>
        </w:rPr>
        <w:t xml:space="preserve">including the provision of therapeutic diets </w:t>
      </w:r>
    </w:p>
    <w:p w:rsidRPr="008E5C72" w:rsidR="00E311F2" w:rsidP="0033735B" w:rsidRDefault="00E311F2" w14:paraId="2C3A76A4" w14:textId="7E48D0D1">
      <w:pPr>
        <w:pStyle w:val="ListParagraph"/>
        <w:numPr>
          <w:ilvl w:val="0"/>
          <w:numId w:val="10"/>
        </w:numPr>
        <w:spacing w:after="60"/>
        <w:ind w:left="360"/>
        <w:contextualSpacing w:val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  <w:r w:rsidRPr="008E5C72"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  <w:t xml:space="preserve">Production or sourcing of any necessary nutrition related training </w:t>
      </w:r>
    </w:p>
    <w:p w:rsidRPr="008E5C72" w:rsidR="00E311F2" w:rsidP="00E311F2" w:rsidRDefault="00E311F2" w14:paraId="59E64C3D" w14:textId="77777777">
      <w:pPr>
        <w:spacing w:after="0"/>
        <w:rPr>
          <w:rFonts w:eastAsia="Times New Roman" w:asciiTheme="minorHAnsi" w:hAnsiTheme="minorHAnsi" w:cstheme="minorHAnsi"/>
          <w:color w:val="4B4B4B" w:themeColor="text1"/>
          <w:kern w:val="28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90"/>
      </w:tblGrid>
      <w:tr w:rsidRPr="008E5C72" w:rsidR="00E954A4" w:rsidTr="00DA3C18" w14:paraId="30A6CD26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293771" w:themeFill="accent1"/>
          </w:tcPr>
          <w:p w:rsidRPr="008E5C72" w:rsidR="00592308" w:rsidP="00671675" w:rsidRDefault="00592308" w14:paraId="58FE58F0" w14:textId="52A400E4">
            <w:pPr>
              <w:rPr>
                <w:rFonts w:asciiTheme="minorHAnsi" w:hAnsiTheme="minorHAnsi" w:cstheme="minorHAnsi"/>
                <w:b/>
                <w:bCs/>
                <w:color w:val="2B3087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Qualifications and experience required</w:t>
            </w:r>
          </w:p>
        </w:tc>
      </w:tr>
    </w:tbl>
    <w:p w:rsidRPr="008E5C72" w:rsidR="00503FB3" w:rsidP="008E5C72" w:rsidRDefault="00503FB3" w14:paraId="32851FC9" w14:textId="01F1ADBA">
      <w:pPr>
        <w:pStyle w:val="ListParagraph"/>
        <w:numPr>
          <w:ilvl w:val="0"/>
          <w:numId w:val="11"/>
        </w:numPr>
        <w:spacing w:before="120" w:after="60" w:line="240" w:lineRule="auto"/>
        <w:ind w:left="360"/>
        <w:contextualSpacing w:val="0"/>
        <w:rPr>
          <w:rFonts w:asciiTheme="minorHAnsi" w:hAnsiTheme="minorHAnsi" w:cstheme="minorHAnsi"/>
          <w:color w:val="4B4B4B" w:themeColor="text1"/>
          <w:szCs w:val="20"/>
        </w:rPr>
      </w:pPr>
      <w:r w:rsidRPr="008E5C72">
        <w:rPr>
          <w:rFonts w:asciiTheme="minorHAnsi" w:hAnsiTheme="minorHAnsi" w:cstheme="minorHAnsi"/>
          <w:color w:val="4B4B4B" w:themeColor="text1"/>
          <w:szCs w:val="20"/>
        </w:rPr>
        <w:t>BSc Nutrition &amp; Dietetics or relevant degree and post graduate diploma in Dietetics</w:t>
      </w:r>
    </w:p>
    <w:p w:rsidRPr="008E5C72" w:rsidR="00503FB3" w:rsidP="008E5C72" w:rsidRDefault="00503FB3" w14:paraId="38212887" w14:textId="77777777">
      <w:pPr>
        <w:pStyle w:val="ListParagraph"/>
        <w:numPr>
          <w:ilvl w:val="0"/>
          <w:numId w:val="11"/>
        </w:numPr>
        <w:spacing w:after="60" w:line="240" w:lineRule="auto"/>
        <w:ind w:left="360"/>
        <w:contextualSpacing w:val="0"/>
        <w:rPr>
          <w:rFonts w:asciiTheme="minorHAnsi" w:hAnsiTheme="minorHAnsi" w:cstheme="minorHAnsi"/>
          <w:color w:val="4B4B4B" w:themeColor="text1"/>
          <w:szCs w:val="20"/>
        </w:rPr>
      </w:pPr>
      <w:r w:rsidRPr="008E5C72">
        <w:rPr>
          <w:rFonts w:asciiTheme="minorHAnsi" w:hAnsiTheme="minorHAnsi" w:cstheme="minorHAnsi"/>
          <w:color w:val="4B4B4B" w:themeColor="text1"/>
          <w:szCs w:val="20"/>
        </w:rPr>
        <w:t xml:space="preserve">Health and Care Professions Council registration in Dietetics </w:t>
      </w:r>
    </w:p>
    <w:p w:rsidRPr="008E5C72" w:rsidR="00503FB3" w:rsidP="00892C04" w:rsidRDefault="00503FB3" w14:paraId="2DF583FA" w14:textId="72B39172">
      <w:pPr>
        <w:pStyle w:val="ListParagraph"/>
        <w:numPr>
          <w:ilvl w:val="0"/>
          <w:numId w:val="11"/>
        </w:numPr>
        <w:spacing w:before="120" w:after="0" w:line="240" w:lineRule="auto"/>
        <w:ind w:left="360"/>
        <w:rPr>
          <w:rFonts w:asciiTheme="minorHAnsi" w:hAnsiTheme="minorHAnsi" w:cstheme="minorHAnsi"/>
          <w:color w:val="4B4B4B" w:themeColor="text1"/>
          <w:szCs w:val="20"/>
        </w:rPr>
      </w:pPr>
      <w:r w:rsidRPr="008E5C72">
        <w:rPr>
          <w:rFonts w:asciiTheme="minorHAnsi" w:hAnsiTheme="minorHAnsi" w:cstheme="minorHAnsi"/>
          <w:color w:val="4B4B4B" w:themeColor="text1"/>
          <w:szCs w:val="20"/>
        </w:rPr>
        <w:t>Full member British Dietetic Association (desirable)</w:t>
      </w:r>
    </w:p>
    <w:p w:rsidRPr="008E5C72" w:rsidR="00503FB3" w:rsidP="00503FB3" w:rsidRDefault="00503FB3" w14:paraId="0C87D1CE" w14:textId="77777777">
      <w:pPr>
        <w:spacing w:after="0" w:line="240" w:lineRule="auto"/>
        <w:rPr>
          <w:rFonts w:asciiTheme="minorHAnsi" w:hAnsiTheme="minorHAnsi" w:cstheme="minorHAnsi"/>
          <w:color w:val="4B4B4B" w:themeColor="text1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90"/>
      </w:tblGrid>
      <w:tr w:rsidRPr="008E5C72" w:rsidR="00E954A4" w:rsidTr="00DA3C18" w14:paraId="7B8C4E5A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293771" w:themeFill="accent1"/>
          </w:tcPr>
          <w:p w:rsidRPr="008E5C72" w:rsidR="00592308" w:rsidP="00671675" w:rsidRDefault="00592308" w14:paraId="0A18FC1B" w14:textId="658A2B92">
            <w:pPr>
              <w:rPr>
                <w:rFonts w:asciiTheme="minorHAnsi" w:hAnsiTheme="minorHAnsi" w:cstheme="minorHAnsi"/>
                <w:b/>
                <w:bCs/>
                <w:color w:val="2B3087"/>
                <w:szCs w:val="20"/>
              </w:rPr>
            </w:pPr>
            <w:r w:rsidRPr="008E5C72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Clearances required</w:t>
            </w:r>
          </w:p>
        </w:tc>
      </w:tr>
    </w:tbl>
    <w:p w:rsidRPr="008E5C72" w:rsidR="00592308" w:rsidP="00892C04" w:rsidRDefault="0015400E" w14:paraId="1ED7D91F" w14:textId="2D5A4A24">
      <w:pPr>
        <w:pStyle w:val="ListParagraph"/>
        <w:numPr>
          <w:ilvl w:val="0"/>
          <w:numId w:val="1"/>
        </w:numPr>
        <w:spacing w:before="120" w:after="0" w:line="240" w:lineRule="auto"/>
        <w:ind w:hanging="436"/>
        <w:contextualSpacing w:val="0"/>
        <w:rPr>
          <w:rFonts w:asciiTheme="minorHAnsi" w:hAnsiTheme="minorHAnsi" w:cstheme="minorHAnsi"/>
          <w:color w:val="4B4B4B" w:themeColor="text1"/>
          <w:szCs w:val="20"/>
        </w:rPr>
      </w:pPr>
      <w:r w:rsidRPr="008E5C72">
        <w:rPr>
          <w:rFonts w:asciiTheme="minorHAnsi" w:hAnsiTheme="minorHAnsi" w:cstheme="minorHAnsi"/>
          <w:color w:val="4B4B4B" w:themeColor="text1"/>
          <w:szCs w:val="20"/>
        </w:rPr>
        <w:t>Standard</w:t>
      </w:r>
      <w:r w:rsidRPr="008E5C72" w:rsidR="00846172">
        <w:rPr>
          <w:rFonts w:asciiTheme="minorHAnsi" w:hAnsiTheme="minorHAnsi" w:cstheme="minorHAnsi"/>
          <w:color w:val="4B4B4B" w:themeColor="text1"/>
          <w:szCs w:val="20"/>
        </w:rPr>
        <w:t xml:space="preserve"> DBS</w:t>
      </w:r>
    </w:p>
    <w:sectPr w:rsidRPr="008E5C72" w:rsidR="00592308" w:rsidSect="008E5C72">
      <w:headerReference w:type="default" r:id="rId10"/>
      <w:pgSz w:w="11906" w:h="16838" w:orient="portrait" w:code="9"/>
      <w:pgMar w:top="1728" w:right="1008" w:bottom="1152" w:left="1008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D9E" w:rsidP="00592308" w:rsidRDefault="00A67D9E" w14:paraId="00C927B8" w14:textId="77777777">
      <w:pPr>
        <w:spacing w:after="0" w:line="240" w:lineRule="auto"/>
      </w:pPr>
      <w:r>
        <w:separator/>
      </w:r>
    </w:p>
  </w:endnote>
  <w:endnote w:type="continuationSeparator" w:id="0">
    <w:p w:rsidR="00A67D9E" w:rsidP="00592308" w:rsidRDefault="00A67D9E" w14:paraId="2BA28A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D9E" w:rsidP="00592308" w:rsidRDefault="00A67D9E" w14:paraId="5B79C034" w14:textId="77777777">
      <w:pPr>
        <w:spacing w:after="0" w:line="240" w:lineRule="auto"/>
      </w:pPr>
      <w:r>
        <w:separator/>
      </w:r>
    </w:p>
  </w:footnote>
  <w:footnote w:type="continuationSeparator" w:id="0">
    <w:p w:rsidR="00A67D9E" w:rsidP="00592308" w:rsidRDefault="00A67D9E" w14:paraId="78EA99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92C04" w:rsidP="00892C04" w:rsidRDefault="00892C04" w14:paraId="0BAD5CE1" w14:textId="77777777">
    <w:pPr>
      <w:pStyle w:val="Header"/>
      <w:jc w:val="right"/>
      <w:rPr>
        <w:rFonts w:ascii="Aptos" w:hAnsi="Aptos" w:cs="Arial"/>
        <w:b/>
        <w:bCs/>
        <w:color w:val="293771" w:themeColor="accent1"/>
        <w:sz w:val="24"/>
        <w:szCs w:val="28"/>
      </w:rPr>
    </w:pPr>
    <w:r w:rsidRPr="001C52C0">
      <w:rPr>
        <w:rFonts w:ascii="Aptos" w:hAnsi="Aptos" w:cs="Arial"/>
        <w:b/>
        <w:bCs/>
        <w:noProof/>
        <w:color w:val="293771" w:themeColor="accent1"/>
        <w:sz w:val="24"/>
        <w:szCs w:val="24"/>
      </w:rPr>
      <w:drawing>
        <wp:anchor distT="0" distB="0" distL="114300" distR="114300" simplePos="0" relativeHeight="251659264" behindDoc="0" locked="0" layoutInCell="1" allowOverlap="1" wp14:anchorId="568C487A" wp14:editId="5EC5480F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280160" cy="496389"/>
          <wp:effectExtent l="0" t="0" r="0" b="0"/>
          <wp:wrapSquare wrapText="bothSides"/>
          <wp:docPr id="2129235972" name="Picture 1" descr="A blue and orange circl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235972" name="Picture 1" descr="A blue and orange circl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496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1C52C0" w:rsidR="00892C04" w:rsidP="00892C04" w:rsidRDefault="00892C04" w14:paraId="14D0D173" w14:textId="77777777">
    <w:pPr>
      <w:pStyle w:val="Header"/>
      <w:jc w:val="right"/>
      <w:rPr>
        <w:rFonts w:ascii="Aptos" w:hAnsi="Aptos" w:cs="Arial"/>
        <w:b/>
        <w:bCs/>
        <w:color w:val="293771" w:themeColor="accent1"/>
        <w:sz w:val="24"/>
        <w:szCs w:val="28"/>
      </w:rPr>
    </w:pPr>
    <w:r w:rsidRPr="001C52C0">
      <w:rPr>
        <w:rFonts w:ascii="Aptos" w:hAnsi="Aptos" w:cs="Arial"/>
        <w:b/>
        <w:bCs/>
        <w:color w:val="293771" w:themeColor="accent1"/>
        <w:sz w:val="24"/>
        <w:szCs w:val="28"/>
      </w:rPr>
      <w:t>Q4 - ~Resources – Personnel</w:t>
    </w:r>
  </w:p>
  <w:p w:rsidRPr="001C52C0" w:rsidR="00892C04" w:rsidP="00892C04" w:rsidRDefault="00892C04" w14:paraId="29FFD49D" w14:textId="77777777">
    <w:pPr>
      <w:pStyle w:val="Header"/>
      <w:jc w:val="right"/>
      <w:rPr>
        <w:rFonts w:ascii="Aptos" w:hAnsi="Aptos" w:cs="Arial"/>
        <w:color w:val="293771" w:themeColor="accent1"/>
        <w:sz w:val="24"/>
        <w:szCs w:val="28"/>
      </w:rPr>
    </w:pPr>
    <w:r w:rsidRPr="001C52C0">
      <w:rPr>
        <w:rFonts w:ascii="Aptos" w:hAnsi="Aptos" w:cs="Arial"/>
        <w:color w:val="293771" w:themeColor="accent1"/>
        <w:sz w:val="24"/>
        <w:szCs w:val="28"/>
      </w:rPr>
      <w:t>Job Description</w:t>
    </w:r>
  </w:p>
  <w:p w:rsidRPr="00892C04" w:rsidR="00592308" w:rsidP="00892C04" w:rsidRDefault="00592308" w14:paraId="3A7E245D" w14:textId="444E52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0698"/>
    <w:multiLevelType w:val="hybridMultilevel"/>
    <w:tmpl w:val="53C883B6"/>
    <w:lvl w:ilvl="0" w:tplc="2DBAB0E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C6E190D"/>
    <w:multiLevelType w:val="hybridMultilevel"/>
    <w:tmpl w:val="84D090C4"/>
    <w:lvl w:ilvl="0" w:tplc="785C02D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293771" w:themeColor="accent1"/>
        <w:w w:val="107"/>
        <w:sz w:val="22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EFB6C60"/>
    <w:multiLevelType w:val="hybridMultilevel"/>
    <w:tmpl w:val="E1AE4D4C"/>
    <w:lvl w:ilvl="0" w:tplc="B05060DA">
      <w:numFmt w:val="bullet"/>
      <w:lvlText w:val="•"/>
      <w:lvlJc w:val="left"/>
      <w:pPr>
        <w:ind w:left="1080" w:hanging="72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513A3F"/>
    <w:multiLevelType w:val="hybridMultilevel"/>
    <w:tmpl w:val="D2326656"/>
    <w:lvl w:ilvl="0" w:tplc="FFFFFFFF">
      <w:start w:val="1"/>
      <w:numFmt w:val="bullet"/>
      <w:lvlText w:val=""/>
      <w:lvlJc w:val="left"/>
      <w:pPr>
        <w:tabs>
          <w:tab w:val="num" w:pos="1094"/>
        </w:tabs>
        <w:ind w:left="1094" w:hanging="36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hint="default" w:ascii="Wingdings" w:hAnsi="Wingdings"/>
      </w:rPr>
    </w:lvl>
  </w:abstractNum>
  <w:abstractNum w:abstractNumId="4" w15:restartNumberingAfterBreak="0">
    <w:nsid w:val="596127DA"/>
    <w:multiLevelType w:val="hybridMultilevel"/>
    <w:tmpl w:val="05E467CE"/>
    <w:lvl w:ilvl="0" w:tplc="2DBAB0E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B7C6CBA"/>
    <w:multiLevelType w:val="hybridMultilevel"/>
    <w:tmpl w:val="F6B07DB6"/>
    <w:lvl w:ilvl="0" w:tplc="2DBAB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2226AE8"/>
    <w:multiLevelType w:val="hybridMultilevel"/>
    <w:tmpl w:val="47F85EB4"/>
    <w:lvl w:ilvl="0" w:tplc="785C02D2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hint="default" w:ascii="Symbol" w:hAnsi="Symbol"/>
        <w:color w:val="293771" w:themeColor="accent1"/>
        <w:w w:val="107"/>
        <w:sz w:val="22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hint="default" w:ascii="Wingdings" w:hAnsi="Wingdings"/>
      </w:rPr>
    </w:lvl>
  </w:abstractNum>
  <w:abstractNum w:abstractNumId="7" w15:restartNumberingAfterBreak="0">
    <w:nsid w:val="6D9659F8"/>
    <w:multiLevelType w:val="hybridMultilevel"/>
    <w:tmpl w:val="321EF5D8"/>
    <w:lvl w:ilvl="0" w:tplc="2DBAB0E0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8" w15:restartNumberingAfterBreak="0">
    <w:nsid w:val="75494207"/>
    <w:multiLevelType w:val="hybridMultilevel"/>
    <w:tmpl w:val="8C4CC9E2"/>
    <w:lvl w:ilvl="0" w:tplc="2DBAB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AB537E9"/>
    <w:multiLevelType w:val="hybridMultilevel"/>
    <w:tmpl w:val="506240B8"/>
    <w:lvl w:ilvl="0" w:tplc="2DBAB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C679C8"/>
    <w:multiLevelType w:val="hybridMultilevel"/>
    <w:tmpl w:val="3ACAD97E"/>
    <w:lvl w:ilvl="0" w:tplc="2DBAB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B427C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4613963">
    <w:abstractNumId w:val="7"/>
  </w:num>
  <w:num w:numId="2" w16cid:durableId="101077394">
    <w:abstractNumId w:val="3"/>
  </w:num>
  <w:num w:numId="3" w16cid:durableId="589118945">
    <w:abstractNumId w:val="6"/>
  </w:num>
  <w:num w:numId="4" w16cid:durableId="859047628">
    <w:abstractNumId w:val="1"/>
  </w:num>
  <w:num w:numId="5" w16cid:durableId="1845969282">
    <w:abstractNumId w:val="2"/>
  </w:num>
  <w:num w:numId="6" w16cid:durableId="1348755307">
    <w:abstractNumId w:val="4"/>
  </w:num>
  <w:num w:numId="7" w16cid:durableId="1400635565">
    <w:abstractNumId w:val="0"/>
  </w:num>
  <w:num w:numId="8" w16cid:durableId="1286424646">
    <w:abstractNumId w:val="8"/>
  </w:num>
  <w:num w:numId="9" w16cid:durableId="1550142144">
    <w:abstractNumId w:val="10"/>
  </w:num>
  <w:num w:numId="10" w16cid:durableId="165364075">
    <w:abstractNumId w:val="5"/>
  </w:num>
  <w:num w:numId="11" w16cid:durableId="650407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08"/>
    <w:rsid w:val="000100C2"/>
    <w:rsid w:val="0001498C"/>
    <w:rsid w:val="000224FC"/>
    <w:rsid w:val="0015400E"/>
    <w:rsid w:val="00165A05"/>
    <w:rsid w:val="002D2B53"/>
    <w:rsid w:val="002F3912"/>
    <w:rsid w:val="003311F2"/>
    <w:rsid w:val="0033735B"/>
    <w:rsid w:val="00455BB0"/>
    <w:rsid w:val="00503FB3"/>
    <w:rsid w:val="005300AA"/>
    <w:rsid w:val="00592308"/>
    <w:rsid w:val="005B7D1D"/>
    <w:rsid w:val="00610121"/>
    <w:rsid w:val="00652C1C"/>
    <w:rsid w:val="00671675"/>
    <w:rsid w:val="00792D35"/>
    <w:rsid w:val="007C3D15"/>
    <w:rsid w:val="007C4A7F"/>
    <w:rsid w:val="00846172"/>
    <w:rsid w:val="00892C04"/>
    <w:rsid w:val="008C6BA3"/>
    <w:rsid w:val="008E5C72"/>
    <w:rsid w:val="008F702D"/>
    <w:rsid w:val="009076A6"/>
    <w:rsid w:val="00957A34"/>
    <w:rsid w:val="0096490B"/>
    <w:rsid w:val="00A67D9E"/>
    <w:rsid w:val="00A77EF2"/>
    <w:rsid w:val="00A822C6"/>
    <w:rsid w:val="00AA5ECB"/>
    <w:rsid w:val="00B47059"/>
    <w:rsid w:val="00B98192"/>
    <w:rsid w:val="00BA18A4"/>
    <w:rsid w:val="00BB38C0"/>
    <w:rsid w:val="00C43FC6"/>
    <w:rsid w:val="00C73BF4"/>
    <w:rsid w:val="00C800E0"/>
    <w:rsid w:val="00CB3CD2"/>
    <w:rsid w:val="00CE59AB"/>
    <w:rsid w:val="00D40F52"/>
    <w:rsid w:val="00D7692D"/>
    <w:rsid w:val="00D97E15"/>
    <w:rsid w:val="00DA0BA5"/>
    <w:rsid w:val="00DA3C18"/>
    <w:rsid w:val="00DD2F77"/>
    <w:rsid w:val="00DE7953"/>
    <w:rsid w:val="00E311F2"/>
    <w:rsid w:val="00E66544"/>
    <w:rsid w:val="00E85A1C"/>
    <w:rsid w:val="00E954A4"/>
    <w:rsid w:val="00EF3E5E"/>
    <w:rsid w:val="01BEF3C1"/>
    <w:rsid w:val="048F3351"/>
    <w:rsid w:val="1111DF40"/>
    <w:rsid w:val="1121A5A4"/>
    <w:rsid w:val="149391D1"/>
    <w:rsid w:val="2A666014"/>
    <w:rsid w:val="2E1184C7"/>
    <w:rsid w:val="2EA96A0A"/>
    <w:rsid w:val="35E3B889"/>
    <w:rsid w:val="37302065"/>
    <w:rsid w:val="40BBEB0A"/>
    <w:rsid w:val="420A0064"/>
    <w:rsid w:val="49D4A2D4"/>
    <w:rsid w:val="4A67648C"/>
    <w:rsid w:val="4B36ED72"/>
    <w:rsid w:val="532B4C74"/>
    <w:rsid w:val="53C50D10"/>
    <w:rsid w:val="57C85129"/>
    <w:rsid w:val="63EB6B8A"/>
    <w:rsid w:val="6B46D56E"/>
    <w:rsid w:val="6D6C8EF3"/>
    <w:rsid w:val="713A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FC4E3"/>
  <w15:chartTrackingRefBased/>
  <w15:docId w15:val="{3754FB1E-2CCE-4C70-BD7D-397211DF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22C6"/>
    <w:rPr>
      <w:rFonts w:ascii="Open Sans" w:hAnsi="Open Sans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3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2308"/>
  </w:style>
  <w:style w:type="paragraph" w:styleId="Footer">
    <w:name w:val="footer"/>
    <w:basedOn w:val="Normal"/>
    <w:link w:val="FooterChar"/>
    <w:uiPriority w:val="99"/>
    <w:unhideWhenUsed/>
    <w:rsid w:val="005923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2308"/>
  </w:style>
  <w:style w:type="table" w:styleId="TableGrid">
    <w:name w:val="Table Grid"/>
    <w:basedOn w:val="TableNormal"/>
    <w:uiPriority w:val="39"/>
    <w:rsid w:val="00592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954A4"/>
    <w:pPr>
      <w:ind w:left="720"/>
      <w:contextualSpacing/>
    </w:pPr>
  </w:style>
  <w:style w:type="paragraph" w:styleId="BodyText3">
    <w:name w:val="Body Text 3"/>
    <w:basedOn w:val="Normal"/>
    <w:link w:val="BodyText3Char"/>
    <w:rsid w:val="005B7D1D"/>
    <w:pPr>
      <w:pBdr>
        <w:top w:val="single" w:color="C0C0C0" w:sz="4" w:space="1"/>
        <w:left w:val="single" w:color="C0C0C0" w:sz="4" w:space="4"/>
        <w:bottom w:val="single" w:color="C0C0C0" w:sz="4" w:space="1"/>
        <w:right w:val="single" w:color="C0C0C0" w:sz="4" w:space="4"/>
      </w:pBdr>
      <w:spacing w:before="120" w:after="0" w:line="240" w:lineRule="auto"/>
      <w:jc w:val="both"/>
    </w:pPr>
    <w:rPr>
      <w:rFonts w:ascii="Trebuchet MS" w:hAnsi="Trebuchet MS" w:eastAsia="Times New Roman" w:cs="Times New Roman"/>
      <w:kern w:val="28"/>
      <w:szCs w:val="20"/>
    </w:rPr>
  </w:style>
  <w:style w:type="character" w:styleId="BodyText3Char" w:customStyle="1">
    <w:name w:val="Body Text 3 Char"/>
    <w:basedOn w:val="DefaultParagraphFont"/>
    <w:link w:val="BodyText3"/>
    <w:rsid w:val="005B7D1D"/>
    <w:rPr>
      <w:rFonts w:ascii="Trebuchet MS" w:hAnsi="Trebuchet MS" w:eastAsia="Times New Roman" w:cs="Times New Roman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CS New">
  <a:themeElements>
    <a:clrScheme name="Custom 1">
      <a:dk1>
        <a:srgbClr val="4B4B4B"/>
      </a:dk1>
      <a:lt1>
        <a:sysClr val="window" lastClr="FFFFFF"/>
      </a:lt1>
      <a:dk2>
        <a:srgbClr val="4B4B4B"/>
      </a:dk2>
      <a:lt2>
        <a:srgbClr val="E7E6E6"/>
      </a:lt2>
      <a:accent1>
        <a:srgbClr val="293771"/>
      </a:accent1>
      <a:accent2>
        <a:srgbClr val="F15F22"/>
      </a:accent2>
      <a:accent3>
        <a:srgbClr val="00AE4D"/>
      </a:accent3>
      <a:accent4>
        <a:srgbClr val="808285"/>
      </a:accent4>
      <a:accent5>
        <a:srgbClr val="C2C4C6"/>
      </a:accent5>
      <a:accent6>
        <a:srgbClr val="70AD47"/>
      </a:accent6>
      <a:hlink>
        <a:srgbClr val="0563C1"/>
      </a:hlink>
      <a:folHlink>
        <a:srgbClr val="954F72"/>
      </a:folHlink>
    </a:clrScheme>
    <a:fontScheme name="OCS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CS New" id="{355E5532-AE46-4127-BDA1-5037DA2E714A}" vid="{23EFC70B-D053-48D5-B994-4BAB55F1F7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4D0201018384E807F8E55FEF13135" ma:contentTypeVersion="15" ma:contentTypeDescription="Create a new document." ma:contentTypeScope="" ma:versionID="429943328ef2dc995a5e4b950b19af56">
  <xsd:schema xmlns:xsd="http://www.w3.org/2001/XMLSchema" xmlns:xs="http://www.w3.org/2001/XMLSchema" xmlns:p="http://schemas.microsoft.com/office/2006/metadata/properties" xmlns:ns2="67897a4c-baf7-4a75-90e5-b2ea268d78e9" xmlns:ns3="2289240f-0875-4e95-95d2-dc199078dbfc" targetNamespace="http://schemas.microsoft.com/office/2006/metadata/properties" ma:root="true" ma:fieldsID="92baa0e2d883b09731f3b2969b5b70f5" ns2:_="" ns3:_="">
    <xsd:import namespace="67897a4c-baf7-4a75-90e5-b2ea268d78e9"/>
    <xsd:import namespace="2289240f-0875-4e95-95d2-dc199078d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mme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97a4c-baf7-4a75-90e5-b2ea268d7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28fd5a-5da6-448f-b3e6-f4c3d406a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240f-0875-4e95-95d2-dc199078d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9cef56-6174-4adc-82d7-28d909bcf276}" ma:internalName="TaxCatchAll" ma:showField="CatchAllData" ma:web="2289240f-0875-4e95-95d2-dc199078d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897a4c-baf7-4a75-90e5-b2ea268d78e9">
      <Terms xmlns="http://schemas.microsoft.com/office/infopath/2007/PartnerControls"/>
    </lcf76f155ced4ddcb4097134ff3c332f>
    <TaxCatchAll xmlns="2289240f-0875-4e95-95d2-dc199078dbfc" xsi:nil="true"/>
    <Comments xmlns="67897a4c-baf7-4a75-90e5-b2ea268d78e9" xsi:nil="true"/>
  </documentManagement>
</p:properties>
</file>

<file path=customXml/itemProps1.xml><?xml version="1.0" encoding="utf-8"?>
<ds:datastoreItem xmlns:ds="http://schemas.openxmlformats.org/officeDocument/2006/customXml" ds:itemID="{0D50A972-F8A0-4443-A69D-34868AE43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8F9B5-7517-4AD4-8FE3-F277BB118CBA}"/>
</file>

<file path=customXml/itemProps3.xml><?xml version="1.0" encoding="utf-8"?>
<ds:datastoreItem xmlns:ds="http://schemas.openxmlformats.org/officeDocument/2006/customXml" ds:itemID="{81935FD2-E40F-4D55-82A8-ACDBDCACBAE4}">
  <ds:schemaRefs>
    <ds:schemaRef ds:uri="http://schemas.microsoft.com/office/2006/metadata/properties"/>
    <ds:schemaRef ds:uri="http://schemas.microsoft.com/office/infopath/2007/PartnerControls"/>
    <ds:schemaRef ds:uri="67897a4c-baf7-4a75-90e5-b2ea268d78e9"/>
    <ds:schemaRef ds:uri="2289240f-0875-4e95-95d2-dc199078dbf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Christina Wilkins</dc:creator>
  <keywords/>
  <dc:description/>
  <lastModifiedBy>Debbie Noakes</lastModifiedBy>
  <revision>41</revision>
  <dcterms:created xsi:type="dcterms:W3CDTF">2021-03-10T16:42:00.0000000Z</dcterms:created>
  <dcterms:modified xsi:type="dcterms:W3CDTF">2026-09-15T11:40:49.8988845Z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0x0101007ED4D0201018384E807F8E55FEF13135</vt:lpwstr>
  </property>
  <property fmtid="{D5CDD505-2E9C-101B-9397-08002B2CF9AE}" pid="3" name="MediaServiceImageTags">
    <vt:lpwstr/>
  </property>
</Properties>
</file>