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1995"/>
        <w:gridCol w:w="7835"/>
      </w:tblGrid>
      <w:tr w:rsidR="00E954A4" w:rsidRPr="00783387" w14:paraId="656C13C0" w14:textId="77777777" w:rsidTr="00326CC8">
        <w:trPr>
          <w:trHeight w:val="432"/>
        </w:trPr>
        <w:tc>
          <w:tcPr>
            <w:tcW w:w="1015" w:type="pct"/>
            <w:shd w:val="clear" w:color="auto" w:fill="F15F22" w:themeFill="accent2"/>
            <w:vAlign w:val="center"/>
          </w:tcPr>
          <w:p w14:paraId="027B7FD1" w14:textId="63E3630B" w:rsidR="00592308" w:rsidRPr="00783387" w:rsidRDefault="00592308" w:rsidP="000379E0">
            <w:pPr>
              <w:rPr>
                <w:rFonts w:cs="Open Sans"/>
                <w:b/>
                <w:bCs/>
                <w:color w:val="FFFFFF" w:themeColor="background1"/>
                <w:szCs w:val="20"/>
              </w:rPr>
            </w:pPr>
            <w:r w:rsidRPr="00783387">
              <w:rPr>
                <w:rFonts w:cs="Open Sans"/>
                <w:b/>
                <w:bCs/>
                <w:color w:val="FFFFFF" w:themeColor="background1"/>
                <w:szCs w:val="20"/>
              </w:rPr>
              <w:t>Job title</w:t>
            </w:r>
          </w:p>
        </w:tc>
        <w:tc>
          <w:tcPr>
            <w:tcW w:w="3985" w:type="pct"/>
            <w:shd w:val="clear" w:color="auto" w:fill="F2F2F2" w:themeFill="background1" w:themeFillShade="F2"/>
            <w:vAlign w:val="center"/>
          </w:tcPr>
          <w:p w14:paraId="56E334C3" w14:textId="07E43B36" w:rsidR="00592308" w:rsidRPr="00783387" w:rsidRDefault="00857916" w:rsidP="000379E0">
            <w:pPr>
              <w:rPr>
                <w:rFonts w:cs="Open Sans"/>
                <w:b/>
                <w:bCs/>
                <w:color w:val="2B3087"/>
                <w:szCs w:val="20"/>
              </w:rPr>
            </w:pPr>
            <w:r>
              <w:rPr>
                <w:rFonts w:cs="Open Sans"/>
                <w:b/>
                <w:bCs/>
                <w:color w:val="2B3087"/>
                <w:szCs w:val="20"/>
              </w:rPr>
              <w:t xml:space="preserve">Lead Engineer </w:t>
            </w:r>
          </w:p>
        </w:tc>
      </w:tr>
      <w:tr w:rsidR="00E954A4" w:rsidRPr="00783387" w14:paraId="532A66B1" w14:textId="77777777" w:rsidTr="00326CC8">
        <w:trPr>
          <w:trHeight w:val="432"/>
        </w:trPr>
        <w:tc>
          <w:tcPr>
            <w:tcW w:w="1015" w:type="pct"/>
            <w:shd w:val="clear" w:color="auto" w:fill="F15F22" w:themeFill="accent2"/>
            <w:vAlign w:val="center"/>
          </w:tcPr>
          <w:p w14:paraId="1FEEEC84" w14:textId="5192E5F3" w:rsidR="00592308" w:rsidRPr="00783387" w:rsidRDefault="00592308" w:rsidP="000379E0">
            <w:pPr>
              <w:rPr>
                <w:rFonts w:cs="Open Sans"/>
                <w:b/>
                <w:bCs/>
                <w:color w:val="FFFFFF" w:themeColor="background1"/>
                <w:szCs w:val="20"/>
              </w:rPr>
            </w:pPr>
            <w:r w:rsidRPr="00783387">
              <w:rPr>
                <w:rFonts w:cs="Open Sans"/>
                <w:b/>
                <w:bCs/>
                <w:color w:val="FFFFFF" w:themeColor="background1"/>
                <w:szCs w:val="20"/>
              </w:rPr>
              <w:t>Reporting to</w:t>
            </w:r>
          </w:p>
        </w:tc>
        <w:tc>
          <w:tcPr>
            <w:tcW w:w="3985" w:type="pct"/>
            <w:shd w:val="clear" w:color="auto" w:fill="F2F2F2" w:themeFill="background1" w:themeFillShade="F2"/>
            <w:vAlign w:val="center"/>
          </w:tcPr>
          <w:p w14:paraId="2BF4388E" w14:textId="5F90DE36" w:rsidR="00592308" w:rsidRPr="00783387" w:rsidRDefault="00857916" w:rsidP="000379E0">
            <w:pPr>
              <w:rPr>
                <w:rFonts w:cs="Open Sans"/>
                <w:color w:val="4B4B4B" w:themeColor="text1"/>
                <w:szCs w:val="20"/>
              </w:rPr>
            </w:pPr>
            <w:r>
              <w:rPr>
                <w:rFonts w:cs="Open Sans"/>
                <w:color w:val="4B4B4B" w:themeColor="text1"/>
                <w:szCs w:val="20"/>
              </w:rPr>
              <w:t xml:space="preserve">Contract manager </w:t>
            </w:r>
          </w:p>
        </w:tc>
      </w:tr>
      <w:tr w:rsidR="00E954A4" w:rsidRPr="00783387" w14:paraId="6185881B" w14:textId="77777777" w:rsidTr="00326CC8">
        <w:trPr>
          <w:trHeight w:val="432"/>
        </w:trPr>
        <w:tc>
          <w:tcPr>
            <w:tcW w:w="1015" w:type="pct"/>
            <w:shd w:val="clear" w:color="auto" w:fill="F15F22" w:themeFill="accent2"/>
            <w:vAlign w:val="center"/>
          </w:tcPr>
          <w:p w14:paraId="7E3EA7B4" w14:textId="37050D8D" w:rsidR="00592308" w:rsidRPr="00783387" w:rsidRDefault="00592308" w:rsidP="000379E0">
            <w:pPr>
              <w:rPr>
                <w:rFonts w:cs="Open Sans"/>
                <w:b/>
                <w:bCs/>
                <w:color w:val="FFFFFF" w:themeColor="background1"/>
                <w:szCs w:val="20"/>
              </w:rPr>
            </w:pPr>
            <w:r w:rsidRPr="00783387">
              <w:rPr>
                <w:rFonts w:cs="Open Sans"/>
                <w:b/>
                <w:bCs/>
                <w:color w:val="FFFFFF" w:themeColor="background1"/>
                <w:szCs w:val="20"/>
              </w:rPr>
              <w:t>Location</w:t>
            </w:r>
          </w:p>
        </w:tc>
        <w:tc>
          <w:tcPr>
            <w:tcW w:w="3985" w:type="pct"/>
            <w:shd w:val="clear" w:color="auto" w:fill="F2F2F2" w:themeFill="background1" w:themeFillShade="F2"/>
            <w:vAlign w:val="center"/>
          </w:tcPr>
          <w:p w14:paraId="44B4A75E" w14:textId="7BA5E59C" w:rsidR="00592308" w:rsidRPr="00783387" w:rsidRDefault="00857916" w:rsidP="000379E0">
            <w:pPr>
              <w:rPr>
                <w:rFonts w:cs="Open Sans"/>
                <w:color w:val="4B4B4B" w:themeColor="text1"/>
                <w:szCs w:val="20"/>
              </w:rPr>
            </w:pPr>
            <w:r>
              <w:rPr>
                <w:rFonts w:cs="Open Sans"/>
                <w:color w:val="4B4B4B" w:themeColor="text1"/>
                <w:szCs w:val="20"/>
              </w:rPr>
              <w:t xml:space="preserve">Herts &amp; Essex Hospital </w:t>
            </w:r>
          </w:p>
        </w:tc>
      </w:tr>
      <w:tr w:rsidR="00E954A4" w:rsidRPr="00783387" w14:paraId="7A46F771" w14:textId="77777777" w:rsidTr="00326CC8">
        <w:trPr>
          <w:trHeight w:val="432"/>
        </w:trPr>
        <w:tc>
          <w:tcPr>
            <w:tcW w:w="1015" w:type="pct"/>
            <w:shd w:val="clear" w:color="auto" w:fill="F15F22" w:themeFill="accent2"/>
            <w:vAlign w:val="center"/>
          </w:tcPr>
          <w:p w14:paraId="5AC34E2C" w14:textId="302E49EC" w:rsidR="00592308" w:rsidRPr="00783387" w:rsidRDefault="00B02E7E" w:rsidP="000379E0">
            <w:pPr>
              <w:rPr>
                <w:rFonts w:cs="Open Sans"/>
                <w:b/>
                <w:bCs/>
                <w:color w:val="FFFFFF" w:themeColor="background1"/>
                <w:szCs w:val="20"/>
              </w:rPr>
            </w:pPr>
            <w:r>
              <w:rPr>
                <w:rFonts w:cs="Open Sans"/>
                <w:b/>
                <w:bCs/>
                <w:color w:val="FFFFFF" w:themeColor="background1"/>
                <w:szCs w:val="20"/>
              </w:rPr>
              <w:t>Customer</w:t>
            </w:r>
          </w:p>
        </w:tc>
        <w:tc>
          <w:tcPr>
            <w:tcW w:w="3985" w:type="pct"/>
            <w:shd w:val="clear" w:color="auto" w:fill="F2F2F2" w:themeFill="background1" w:themeFillShade="F2"/>
            <w:vAlign w:val="center"/>
          </w:tcPr>
          <w:p w14:paraId="119ACA13" w14:textId="0A68509B" w:rsidR="00592308" w:rsidRPr="00783387" w:rsidRDefault="00857916" w:rsidP="000379E0">
            <w:pPr>
              <w:rPr>
                <w:rFonts w:cs="Open Sans"/>
                <w:color w:val="4B4B4B" w:themeColor="text1"/>
                <w:szCs w:val="20"/>
              </w:rPr>
            </w:pPr>
            <w:r>
              <w:rPr>
                <w:rFonts w:cs="Open Sans"/>
                <w:color w:val="4B4B4B" w:themeColor="text1"/>
                <w:szCs w:val="20"/>
              </w:rPr>
              <w:t xml:space="preserve">PFI – Healthcare &amp; Education </w:t>
            </w:r>
          </w:p>
        </w:tc>
      </w:tr>
    </w:tbl>
    <w:p w14:paraId="0B8C7F3C" w14:textId="77777777" w:rsidR="00592308" w:rsidRPr="00783387" w:rsidRDefault="00592308" w:rsidP="000379E0">
      <w:pPr>
        <w:spacing w:after="0" w:line="240" w:lineRule="auto"/>
        <w:rPr>
          <w:rFonts w:cs="Open Sans"/>
          <w:color w:val="2B3087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890"/>
      </w:tblGrid>
      <w:tr w:rsidR="00E954A4" w:rsidRPr="00783387" w14:paraId="5E8A221C" w14:textId="77777777" w:rsidTr="00326CC8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293771" w:themeFill="accent1"/>
          </w:tcPr>
          <w:p w14:paraId="465C5087" w14:textId="0618E769" w:rsidR="00592308" w:rsidRPr="00783387" w:rsidRDefault="00592308" w:rsidP="000379E0">
            <w:pPr>
              <w:rPr>
                <w:rFonts w:cs="Open Sans"/>
                <w:b/>
                <w:bCs/>
                <w:color w:val="2B3087"/>
                <w:szCs w:val="20"/>
              </w:rPr>
            </w:pPr>
            <w:r w:rsidRPr="00783387">
              <w:rPr>
                <w:rFonts w:cs="Open Sans"/>
                <w:b/>
                <w:bCs/>
                <w:color w:val="FFFFFF" w:themeColor="background1"/>
                <w:szCs w:val="20"/>
              </w:rPr>
              <w:t>Key responsibilities</w:t>
            </w:r>
          </w:p>
        </w:tc>
      </w:tr>
    </w:tbl>
    <w:p w14:paraId="2D1217DC" w14:textId="77777777" w:rsidR="00E954A4" w:rsidRPr="00783387" w:rsidRDefault="00E954A4" w:rsidP="000379E0">
      <w:pPr>
        <w:spacing w:after="0" w:line="240" w:lineRule="auto"/>
        <w:rPr>
          <w:rFonts w:cs="Open Sans"/>
          <w:color w:val="2B3087"/>
          <w:szCs w:val="20"/>
        </w:rPr>
      </w:pPr>
    </w:p>
    <w:p w14:paraId="2806A7EA" w14:textId="4B8006C4" w:rsidR="0099133F" w:rsidRPr="00B02E7E" w:rsidRDefault="0099133F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 w:rsidRPr="00B02E7E">
        <w:rPr>
          <w:rFonts w:cs="Open Sans"/>
          <w:szCs w:val="20"/>
        </w:rPr>
        <w:t>Advise on and implement all OCS policies</w:t>
      </w:r>
      <w:r w:rsidR="00D711CA">
        <w:rPr>
          <w:rFonts w:cs="Open Sans"/>
          <w:szCs w:val="20"/>
        </w:rPr>
        <w:t xml:space="preserve">, </w:t>
      </w:r>
      <w:r w:rsidRPr="00B02E7E">
        <w:rPr>
          <w:rFonts w:cs="Open Sans"/>
          <w:szCs w:val="20"/>
        </w:rPr>
        <w:t>processes</w:t>
      </w:r>
      <w:r w:rsidR="00D711CA">
        <w:rPr>
          <w:rFonts w:cs="Open Sans"/>
          <w:szCs w:val="20"/>
        </w:rPr>
        <w:t xml:space="preserve"> and procedures</w:t>
      </w:r>
      <w:r w:rsidRPr="00B02E7E">
        <w:rPr>
          <w:rFonts w:cs="Open Sans"/>
          <w:szCs w:val="20"/>
        </w:rPr>
        <w:t xml:space="preserve">. Ensure that all legislative and policy changes are effectively communicated </w:t>
      </w:r>
      <w:r w:rsidR="005D3590" w:rsidRPr="00B02E7E">
        <w:rPr>
          <w:rFonts w:cs="Open Sans"/>
          <w:szCs w:val="20"/>
        </w:rPr>
        <w:t>and</w:t>
      </w:r>
      <w:r w:rsidRPr="00B02E7E">
        <w:rPr>
          <w:rFonts w:cs="Open Sans"/>
          <w:szCs w:val="20"/>
        </w:rPr>
        <w:t xml:space="preserve"> trained to all </w:t>
      </w:r>
      <w:r w:rsidR="003667E5">
        <w:rPr>
          <w:rFonts w:cs="Open Sans"/>
          <w:szCs w:val="20"/>
        </w:rPr>
        <w:t>direct reports.</w:t>
      </w:r>
    </w:p>
    <w:p w14:paraId="2264867D" w14:textId="777C97E9" w:rsidR="0099133F" w:rsidRPr="00B02E7E" w:rsidRDefault="0005195D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 w:rsidRPr="00B02E7E">
        <w:rPr>
          <w:rFonts w:cs="Open Sans"/>
          <w:szCs w:val="20"/>
        </w:rPr>
        <w:t>Liaise</w:t>
      </w:r>
      <w:r w:rsidR="0099133F" w:rsidRPr="00B02E7E">
        <w:rPr>
          <w:rFonts w:cs="Open Sans"/>
          <w:szCs w:val="20"/>
        </w:rPr>
        <w:t xml:space="preserve"> with the OCS </w:t>
      </w:r>
      <w:r w:rsidR="003667E5">
        <w:rPr>
          <w:rFonts w:cs="Open Sans"/>
          <w:szCs w:val="20"/>
        </w:rPr>
        <w:t xml:space="preserve">contract </w:t>
      </w:r>
      <w:r w:rsidR="000C6010">
        <w:rPr>
          <w:rFonts w:cs="Open Sans"/>
          <w:szCs w:val="20"/>
        </w:rPr>
        <w:t>m</w:t>
      </w:r>
      <w:r w:rsidR="003667E5">
        <w:rPr>
          <w:rFonts w:cs="Open Sans"/>
          <w:szCs w:val="20"/>
        </w:rPr>
        <w:t xml:space="preserve">anager </w:t>
      </w:r>
      <w:r w:rsidR="0099133F" w:rsidRPr="00B02E7E">
        <w:rPr>
          <w:rFonts w:cs="Open Sans"/>
          <w:szCs w:val="20"/>
        </w:rPr>
        <w:t xml:space="preserve">and </w:t>
      </w:r>
      <w:r w:rsidR="002C7504" w:rsidRPr="00B02E7E">
        <w:rPr>
          <w:rFonts w:cs="Open Sans"/>
          <w:szCs w:val="20"/>
        </w:rPr>
        <w:t>Trust</w:t>
      </w:r>
      <w:r w:rsidR="0099133F" w:rsidRPr="00B02E7E">
        <w:rPr>
          <w:rFonts w:cs="Open Sans"/>
          <w:szCs w:val="20"/>
        </w:rPr>
        <w:t xml:space="preserve"> representatives </w:t>
      </w:r>
      <w:r w:rsidR="000C6010">
        <w:rPr>
          <w:rFonts w:cs="Open Sans"/>
          <w:szCs w:val="20"/>
        </w:rPr>
        <w:t xml:space="preserve">regarding PPM’s, </w:t>
      </w:r>
      <w:r w:rsidR="004E3517">
        <w:rPr>
          <w:rFonts w:cs="Open Sans"/>
          <w:szCs w:val="20"/>
        </w:rPr>
        <w:t xml:space="preserve">project works and </w:t>
      </w:r>
      <w:r w:rsidR="00AD5183">
        <w:rPr>
          <w:rFonts w:cs="Open Sans"/>
          <w:szCs w:val="20"/>
        </w:rPr>
        <w:t xml:space="preserve">contract </w:t>
      </w:r>
      <w:r w:rsidR="004E3517">
        <w:rPr>
          <w:rFonts w:cs="Open Sans"/>
          <w:szCs w:val="20"/>
        </w:rPr>
        <w:t>safety groups.</w:t>
      </w:r>
    </w:p>
    <w:p w14:paraId="05883205" w14:textId="4C3EDA3A" w:rsidR="0099133F" w:rsidRPr="00360FE9" w:rsidRDefault="0099133F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 w:rsidRPr="00360FE9">
        <w:rPr>
          <w:rFonts w:cs="Open Sans"/>
          <w:szCs w:val="20"/>
        </w:rPr>
        <w:t xml:space="preserve">Maintain all office environment in an orderly fashion. Organise </w:t>
      </w:r>
      <w:r w:rsidR="005D3590" w:rsidRPr="00360FE9">
        <w:rPr>
          <w:rFonts w:cs="Open Sans"/>
          <w:szCs w:val="20"/>
        </w:rPr>
        <w:t>and</w:t>
      </w:r>
      <w:r w:rsidRPr="00360FE9">
        <w:rPr>
          <w:rFonts w:cs="Open Sans"/>
          <w:szCs w:val="20"/>
        </w:rPr>
        <w:t xml:space="preserve"> maintain filing systems </w:t>
      </w:r>
      <w:r w:rsidR="005D3590" w:rsidRPr="00360FE9">
        <w:rPr>
          <w:rFonts w:cs="Open Sans"/>
          <w:szCs w:val="20"/>
        </w:rPr>
        <w:t>and</w:t>
      </w:r>
      <w:r w:rsidRPr="00360FE9">
        <w:rPr>
          <w:rFonts w:cs="Open Sans"/>
          <w:szCs w:val="20"/>
        </w:rPr>
        <w:t xml:space="preserve"> records</w:t>
      </w:r>
      <w:r w:rsidR="00482082" w:rsidRPr="00360FE9">
        <w:rPr>
          <w:rFonts w:cs="Open Sans"/>
          <w:szCs w:val="20"/>
        </w:rPr>
        <w:t xml:space="preserve"> in line with contractual obligations.</w:t>
      </w:r>
    </w:p>
    <w:p w14:paraId="0B207715" w14:textId="2F149306" w:rsidR="0099133F" w:rsidRPr="00360FE9" w:rsidRDefault="0099133F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 w:rsidRPr="00360FE9">
        <w:rPr>
          <w:rFonts w:cs="Open Sans"/>
          <w:szCs w:val="20"/>
        </w:rPr>
        <w:t>To ensure all data is recorded onto OCS systems</w:t>
      </w:r>
      <w:r w:rsidR="00395FB1" w:rsidRPr="00360FE9">
        <w:rPr>
          <w:rFonts w:cs="Open Sans"/>
          <w:szCs w:val="20"/>
        </w:rPr>
        <w:t xml:space="preserve"> and is </w:t>
      </w:r>
      <w:r w:rsidR="0097019F" w:rsidRPr="00360FE9">
        <w:rPr>
          <w:rFonts w:cs="Open Sans"/>
          <w:szCs w:val="20"/>
        </w:rPr>
        <w:t>always kept up to date</w:t>
      </w:r>
      <w:r w:rsidR="00395FB1" w:rsidRPr="00360FE9">
        <w:rPr>
          <w:rFonts w:cs="Open Sans"/>
          <w:szCs w:val="20"/>
        </w:rPr>
        <w:t xml:space="preserve">. </w:t>
      </w:r>
    </w:p>
    <w:p w14:paraId="4AC9156B" w14:textId="128BE43D" w:rsidR="0099133F" w:rsidRPr="00360FE9" w:rsidRDefault="009D341E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 w:rsidRPr="00360FE9">
        <w:rPr>
          <w:rFonts w:cs="Open Sans"/>
          <w:szCs w:val="20"/>
        </w:rPr>
        <w:t xml:space="preserve">To control, co-ordinate </w:t>
      </w:r>
      <w:r w:rsidR="00573C35" w:rsidRPr="00360FE9">
        <w:rPr>
          <w:rFonts w:cs="Open Sans"/>
          <w:szCs w:val="20"/>
        </w:rPr>
        <w:t xml:space="preserve">and oversee the CAFM system to ensure that all reactive and PPM works are completed within </w:t>
      </w:r>
      <w:r w:rsidR="00343426" w:rsidRPr="00360FE9">
        <w:rPr>
          <w:rFonts w:cs="Open Sans"/>
          <w:szCs w:val="20"/>
        </w:rPr>
        <w:t>KPI parameters</w:t>
      </w:r>
      <w:r w:rsidR="008A3875" w:rsidRPr="00360FE9">
        <w:rPr>
          <w:rFonts w:cs="Open Sans"/>
          <w:szCs w:val="20"/>
        </w:rPr>
        <w:t xml:space="preserve"> and </w:t>
      </w:r>
      <w:r w:rsidR="00ED1909" w:rsidRPr="00360FE9">
        <w:rPr>
          <w:rFonts w:cs="Open Sans"/>
          <w:szCs w:val="20"/>
        </w:rPr>
        <w:t>details of all</w:t>
      </w:r>
      <w:r w:rsidR="008A3875" w:rsidRPr="00360FE9">
        <w:rPr>
          <w:rFonts w:cs="Open Sans"/>
          <w:szCs w:val="20"/>
        </w:rPr>
        <w:t xml:space="preserve"> assets under contractual control are up to date</w:t>
      </w:r>
      <w:r w:rsidR="00343426" w:rsidRPr="00360FE9">
        <w:rPr>
          <w:rFonts w:cs="Open Sans"/>
          <w:szCs w:val="20"/>
        </w:rPr>
        <w:t>.</w:t>
      </w:r>
    </w:p>
    <w:p w14:paraId="1F477A0C" w14:textId="61D4A54F" w:rsidR="0099133F" w:rsidRPr="00360FE9" w:rsidRDefault="001E1958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 w:rsidRPr="00360FE9">
        <w:rPr>
          <w:rFonts w:cs="Open Sans"/>
          <w:szCs w:val="20"/>
        </w:rPr>
        <w:t xml:space="preserve">To ensure that </w:t>
      </w:r>
      <w:r w:rsidR="00245D7D" w:rsidRPr="00360FE9">
        <w:rPr>
          <w:rFonts w:cs="Open Sans"/>
          <w:szCs w:val="20"/>
        </w:rPr>
        <w:t xml:space="preserve">works are carried out inline with </w:t>
      </w:r>
      <w:r w:rsidR="008E417C" w:rsidRPr="00360FE9">
        <w:rPr>
          <w:rFonts w:cs="Open Sans"/>
          <w:szCs w:val="20"/>
        </w:rPr>
        <w:t xml:space="preserve">HTM’s and legislation. </w:t>
      </w:r>
      <w:r w:rsidR="00245D7D" w:rsidRPr="00360FE9">
        <w:rPr>
          <w:rFonts w:cs="Open Sans"/>
          <w:szCs w:val="20"/>
        </w:rPr>
        <w:t xml:space="preserve"> </w:t>
      </w:r>
    </w:p>
    <w:p w14:paraId="1421DF7A" w14:textId="04A9D121" w:rsidR="0099133F" w:rsidRPr="00360FE9" w:rsidRDefault="0099133F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 w:rsidRPr="00360FE9">
        <w:rPr>
          <w:rFonts w:cs="Open Sans"/>
          <w:szCs w:val="20"/>
        </w:rPr>
        <w:t>Liaise with the O</w:t>
      </w:r>
      <w:r w:rsidR="007B1B9A" w:rsidRPr="00360FE9">
        <w:rPr>
          <w:rFonts w:cs="Open Sans"/>
          <w:szCs w:val="20"/>
        </w:rPr>
        <w:t>CS contract manager</w:t>
      </w:r>
      <w:r w:rsidRPr="00360FE9">
        <w:rPr>
          <w:rFonts w:cs="Open Sans"/>
          <w:szCs w:val="20"/>
        </w:rPr>
        <w:t xml:space="preserve"> to ensure </w:t>
      </w:r>
      <w:r w:rsidR="007B1B9A" w:rsidRPr="00360FE9">
        <w:rPr>
          <w:rFonts w:cs="Open Sans"/>
          <w:szCs w:val="20"/>
        </w:rPr>
        <w:t xml:space="preserve">that </w:t>
      </w:r>
      <w:r w:rsidRPr="00360FE9">
        <w:rPr>
          <w:rFonts w:cs="Open Sans"/>
          <w:szCs w:val="20"/>
        </w:rPr>
        <w:t xml:space="preserve">all statutory </w:t>
      </w:r>
      <w:r w:rsidR="007B1B9A" w:rsidRPr="00360FE9">
        <w:rPr>
          <w:rFonts w:cs="Open Sans"/>
          <w:szCs w:val="20"/>
        </w:rPr>
        <w:t xml:space="preserve">compliance documents </w:t>
      </w:r>
      <w:r w:rsidR="00E01588" w:rsidRPr="00360FE9">
        <w:rPr>
          <w:rFonts w:cs="Open Sans"/>
          <w:szCs w:val="20"/>
        </w:rPr>
        <w:t xml:space="preserve">and requirements </w:t>
      </w:r>
      <w:r w:rsidR="002B3596" w:rsidRPr="00360FE9">
        <w:rPr>
          <w:rFonts w:cs="Open Sans"/>
          <w:szCs w:val="20"/>
        </w:rPr>
        <w:t>are always in place</w:t>
      </w:r>
      <w:r w:rsidR="00E01588" w:rsidRPr="00360FE9">
        <w:rPr>
          <w:rFonts w:cs="Open Sans"/>
          <w:szCs w:val="20"/>
        </w:rPr>
        <w:t xml:space="preserve"> for regular inspection. </w:t>
      </w:r>
    </w:p>
    <w:p w14:paraId="7286F8E0" w14:textId="42A1ABF7" w:rsidR="0099133F" w:rsidRPr="00360FE9" w:rsidRDefault="00E01588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 w:rsidRPr="00360FE9">
        <w:rPr>
          <w:rFonts w:cs="Open Sans"/>
          <w:szCs w:val="20"/>
        </w:rPr>
        <w:t xml:space="preserve">To take an active role in </w:t>
      </w:r>
      <w:r w:rsidR="00A239F1" w:rsidRPr="00360FE9">
        <w:rPr>
          <w:rFonts w:cs="Open Sans"/>
          <w:szCs w:val="20"/>
        </w:rPr>
        <w:t xml:space="preserve">contractual audits, inspections </w:t>
      </w:r>
      <w:r w:rsidR="002B3596" w:rsidRPr="00360FE9">
        <w:rPr>
          <w:rFonts w:cs="Open Sans"/>
          <w:szCs w:val="20"/>
        </w:rPr>
        <w:t xml:space="preserve">and reporting requirements. </w:t>
      </w:r>
    </w:p>
    <w:p w14:paraId="3F069400" w14:textId="0B32C9A1" w:rsidR="0099133F" w:rsidRPr="00360FE9" w:rsidRDefault="0099133F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 w:rsidRPr="00360FE9">
        <w:rPr>
          <w:rFonts w:cs="Open Sans"/>
          <w:szCs w:val="20"/>
        </w:rPr>
        <w:t xml:space="preserve">Ensure all </w:t>
      </w:r>
      <w:r w:rsidR="002B3596" w:rsidRPr="00360FE9">
        <w:rPr>
          <w:rFonts w:cs="Open Sans"/>
          <w:szCs w:val="20"/>
        </w:rPr>
        <w:t>monthly reporting requirements are</w:t>
      </w:r>
      <w:r w:rsidRPr="00360FE9">
        <w:rPr>
          <w:rFonts w:cs="Open Sans"/>
          <w:szCs w:val="20"/>
        </w:rPr>
        <w:t xml:space="preserve"> accurately submitted within c</w:t>
      </w:r>
      <w:r w:rsidR="00F85424" w:rsidRPr="00360FE9">
        <w:rPr>
          <w:rFonts w:cs="Open Sans"/>
          <w:szCs w:val="20"/>
        </w:rPr>
        <w:t>ontractual</w:t>
      </w:r>
      <w:r w:rsidRPr="00360FE9">
        <w:rPr>
          <w:rFonts w:cs="Open Sans"/>
          <w:szCs w:val="20"/>
        </w:rPr>
        <w:t xml:space="preserve"> timescales</w:t>
      </w:r>
    </w:p>
    <w:p w14:paraId="33325B23" w14:textId="7A9385B3" w:rsidR="0099133F" w:rsidRPr="00B02E7E" w:rsidRDefault="00F85424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>
        <w:rPr>
          <w:rFonts w:cs="Open Sans"/>
          <w:szCs w:val="20"/>
        </w:rPr>
        <w:t xml:space="preserve">To oversee </w:t>
      </w:r>
      <w:r w:rsidR="00912AB7">
        <w:rPr>
          <w:rFonts w:cs="Open Sans"/>
          <w:szCs w:val="20"/>
        </w:rPr>
        <w:t xml:space="preserve">and guide the Engineering Admin and </w:t>
      </w:r>
      <w:r w:rsidR="00B74138">
        <w:rPr>
          <w:rFonts w:cs="Open Sans"/>
          <w:szCs w:val="20"/>
        </w:rPr>
        <w:t xml:space="preserve">direct reports to ensure that all </w:t>
      </w:r>
      <w:r w:rsidR="00250FF5">
        <w:rPr>
          <w:rFonts w:cs="Open Sans"/>
          <w:szCs w:val="20"/>
        </w:rPr>
        <w:t>remedials and programmed works are contractually programmed</w:t>
      </w:r>
      <w:r w:rsidR="004C323D">
        <w:rPr>
          <w:rFonts w:cs="Open Sans"/>
          <w:szCs w:val="20"/>
        </w:rPr>
        <w:t xml:space="preserve"> and so that clear instructions regarding remedial works are brought to the attention of the </w:t>
      </w:r>
      <w:r w:rsidR="005C698C">
        <w:rPr>
          <w:rFonts w:cs="Open Sans"/>
          <w:szCs w:val="20"/>
        </w:rPr>
        <w:t>OCS contract Manager</w:t>
      </w:r>
      <w:r w:rsidR="00250FF5">
        <w:rPr>
          <w:rFonts w:cs="Open Sans"/>
          <w:szCs w:val="20"/>
        </w:rPr>
        <w:t xml:space="preserve">. </w:t>
      </w:r>
    </w:p>
    <w:p w14:paraId="61CA091D" w14:textId="02DC947B" w:rsidR="0099133F" w:rsidRPr="00B02E7E" w:rsidRDefault="0099133F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 w:rsidRPr="00B02E7E">
        <w:rPr>
          <w:rFonts w:cs="Open Sans"/>
          <w:szCs w:val="20"/>
        </w:rPr>
        <w:t xml:space="preserve">To </w:t>
      </w:r>
      <w:r w:rsidR="00A03FC8">
        <w:rPr>
          <w:rFonts w:cs="Open Sans"/>
          <w:szCs w:val="20"/>
        </w:rPr>
        <w:t xml:space="preserve">ensure that all direct reports are up to date with the required training </w:t>
      </w:r>
      <w:r w:rsidR="00E25236">
        <w:rPr>
          <w:rFonts w:cs="Open Sans"/>
          <w:szCs w:val="20"/>
        </w:rPr>
        <w:t xml:space="preserve">and role requirements. </w:t>
      </w:r>
    </w:p>
    <w:p w14:paraId="0CAB5F22" w14:textId="230F1CB6" w:rsidR="0099133F" w:rsidRPr="007D211A" w:rsidRDefault="0099133F" w:rsidP="007D211A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 w:rsidRPr="00B02E7E">
        <w:rPr>
          <w:rFonts w:cs="Open Sans"/>
          <w:szCs w:val="20"/>
        </w:rPr>
        <w:t xml:space="preserve">Communicate regularly with </w:t>
      </w:r>
      <w:r w:rsidR="00E25236">
        <w:rPr>
          <w:rFonts w:cs="Open Sans"/>
          <w:szCs w:val="20"/>
        </w:rPr>
        <w:t>the team</w:t>
      </w:r>
      <w:r w:rsidRPr="00B02E7E">
        <w:rPr>
          <w:rFonts w:cs="Open Sans"/>
          <w:szCs w:val="20"/>
        </w:rPr>
        <w:t xml:space="preserve"> through formal </w:t>
      </w:r>
      <w:r w:rsidR="00E25236">
        <w:rPr>
          <w:rFonts w:cs="Open Sans"/>
          <w:szCs w:val="20"/>
        </w:rPr>
        <w:t xml:space="preserve">meetings </w:t>
      </w:r>
      <w:r w:rsidRPr="00B02E7E">
        <w:rPr>
          <w:rFonts w:cs="Open Sans"/>
          <w:szCs w:val="20"/>
        </w:rPr>
        <w:t>and informal channels on safety matters</w:t>
      </w:r>
      <w:r w:rsidR="00813E42">
        <w:rPr>
          <w:rFonts w:cs="Open Sans"/>
          <w:szCs w:val="20"/>
        </w:rPr>
        <w:t xml:space="preserve">, status of current works and up and coming works. </w:t>
      </w:r>
    </w:p>
    <w:p w14:paraId="256D5918" w14:textId="24E1C7DF" w:rsidR="0099133F" w:rsidRPr="00B02E7E" w:rsidRDefault="0099133F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 w:rsidRPr="00B02E7E">
        <w:rPr>
          <w:rFonts w:cs="Open Sans"/>
          <w:szCs w:val="20"/>
        </w:rPr>
        <w:t>Ensure that the OCS safety image is reflected positively through your actions and those of your colleagues</w:t>
      </w:r>
      <w:r w:rsidR="003D3173">
        <w:rPr>
          <w:rFonts w:cs="Open Sans"/>
          <w:szCs w:val="20"/>
        </w:rPr>
        <w:t xml:space="preserve"> and subcontractors. </w:t>
      </w:r>
    </w:p>
    <w:p w14:paraId="6EFFBAF8" w14:textId="05C53D67" w:rsidR="0099133F" w:rsidRPr="00B02E7E" w:rsidRDefault="0099133F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 w:rsidRPr="00B02E7E">
        <w:rPr>
          <w:rFonts w:cs="Open Sans"/>
          <w:szCs w:val="20"/>
        </w:rPr>
        <w:t xml:space="preserve">Carry out Health and Safety audits as required by OCS </w:t>
      </w:r>
      <w:r w:rsidR="00D94AFC">
        <w:rPr>
          <w:rFonts w:cs="Open Sans"/>
          <w:szCs w:val="20"/>
        </w:rPr>
        <w:t xml:space="preserve">including safe site inspections and contractor inspections. </w:t>
      </w:r>
    </w:p>
    <w:p w14:paraId="63B4A059" w14:textId="5EE6D485" w:rsidR="0099133F" w:rsidRPr="00B02E7E" w:rsidRDefault="0099133F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 w:rsidRPr="00B02E7E">
        <w:rPr>
          <w:rFonts w:cs="Open Sans"/>
          <w:szCs w:val="20"/>
        </w:rPr>
        <w:t xml:space="preserve">Take responsibility for ensuring that </w:t>
      </w:r>
      <w:r w:rsidR="001513C6">
        <w:rPr>
          <w:rFonts w:cs="Open Sans"/>
          <w:szCs w:val="20"/>
        </w:rPr>
        <w:t>Risk Assessments and Method Statements</w:t>
      </w:r>
      <w:r w:rsidR="00CB3090">
        <w:rPr>
          <w:rFonts w:cs="Open Sans"/>
          <w:szCs w:val="20"/>
        </w:rPr>
        <w:t xml:space="preserve"> </w:t>
      </w:r>
      <w:r w:rsidR="000F24FC">
        <w:rPr>
          <w:rFonts w:cs="Open Sans"/>
          <w:szCs w:val="20"/>
        </w:rPr>
        <w:t xml:space="preserve">are </w:t>
      </w:r>
      <w:r w:rsidRPr="00B02E7E">
        <w:rPr>
          <w:rFonts w:cs="Open Sans"/>
          <w:szCs w:val="20"/>
        </w:rPr>
        <w:t xml:space="preserve">communicated to employees </w:t>
      </w:r>
      <w:r w:rsidR="007D211A">
        <w:rPr>
          <w:rFonts w:cs="Open Sans"/>
          <w:szCs w:val="20"/>
        </w:rPr>
        <w:t xml:space="preserve">and contractors </w:t>
      </w:r>
      <w:r w:rsidRPr="00B02E7E">
        <w:rPr>
          <w:rFonts w:cs="Open Sans"/>
          <w:szCs w:val="20"/>
        </w:rPr>
        <w:t xml:space="preserve">prior to the commencement of </w:t>
      </w:r>
      <w:r w:rsidR="001513C6">
        <w:rPr>
          <w:rFonts w:cs="Open Sans"/>
          <w:szCs w:val="20"/>
        </w:rPr>
        <w:t>any</w:t>
      </w:r>
      <w:r w:rsidRPr="00B02E7E">
        <w:rPr>
          <w:rFonts w:cs="Open Sans"/>
          <w:szCs w:val="20"/>
        </w:rPr>
        <w:t xml:space="preserve"> work activity</w:t>
      </w:r>
    </w:p>
    <w:p w14:paraId="59E1F712" w14:textId="3FBA4DCE" w:rsidR="0099133F" w:rsidRPr="00B02E7E" w:rsidRDefault="0099133F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 w:rsidRPr="00B02E7E">
        <w:rPr>
          <w:rFonts w:cs="Open Sans"/>
          <w:szCs w:val="20"/>
        </w:rPr>
        <w:t>Take responsibility and ensure that plant and equipment is maintained</w:t>
      </w:r>
      <w:r w:rsidR="00182DCA">
        <w:rPr>
          <w:rFonts w:cs="Open Sans"/>
          <w:szCs w:val="20"/>
        </w:rPr>
        <w:t>,</w:t>
      </w:r>
      <w:r w:rsidRPr="00B02E7E">
        <w:rPr>
          <w:rFonts w:cs="Open Sans"/>
          <w:szCs w:val="20"/>
        </w:rPr>
        <w:t xml:space="preserve"> fit for purpose</w:t>
      </w:r>
      <w:r w:rsidR="00DD1CDF">
        <w:rPr>
          <w:rFonts w:cs="Open Sans"/>
          <w:szCs w:val="20"/>
        </w:rPr>
        <w:t xml:space="preserve"> and in good working order. </w:t>
      </w:r>
    </w:p>
    <w:p w14:paraId="4CD0413C" w14:textId="26CFB93A" w:rsidR="0099133F" w:rsidRPr="00B02E7E" w:rsidRDefault="0099133F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 w:rsidRPr="00B02E7E">
        <w:rPr>
          <w:rFonts w:cs="Open Sans"/>
          <w:szCs w:val="20"/>
        </w:rPr>
        <w:t>Ensure that work activities are properly managed and supervised</w:t>
      </w:r>
      <w:r w:rsidR="000F24FC">
        <w:rPr>
          <w:rFonts w:cs="Open Sans"/>
          <w:szCs w:val="20"/>
        </w:rPr>
        <w:t xml:space="preserve"> and that a suitable qualified member of the team takes the role of </w:t>
      </w:r>
      <w:r w:rsidR="00DD3892">
        <w:rPr>
          <w:rFonts w:cs="Open Sans"/>
          <w:szCs w:val="20"/>
        </w:rPr>
        <w:t xml:space="preserve">the Responsible Person. </w:t>
      </w:r>
    </w:p>
    <w:p w14:paraId="0ED9CD7A" w14:textId="77777777" w:rsidR="0090712C" w:rsidRDefault="00DD3892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>
        <w:rPr>
          <w:rFonts w:cs="Open Sans"/>
          <w:szCs w:val="20"/>
        </w:rPr>
        <w:t xml:space="preserve">To attend and take a </w:t>
      </w:r>
      <w:r w:rsidR="0076170A">
        <w:rPr>
          <w:rFonts w:cs="Open Sans"/>
          <w:szCs w:val="20"/>
        </w:rPr>
        <w:t xml:space="preserve">prominent role within the contractual Health &amp; Safety Groups </w:t>
      </w:r>
      <w:r w:rsidR="00C224A4">
        <w:rPr>
          <w:rFonts w:cs="Open Sans"/>
          <w:szCs w:val="20"/>
        </w:rPr>
        <w:t>for Water</w:t>
      </w:r>
      <w:r w:rsidR="0090712C">
        <w:rPr>
          <w:rFonts w:cs="Open Sans"/>
          <w:szCs w:val="20"/>
        </w:rPr>
        <w:t xml:space="preserve">, </w:t>
      </w:r>
      <w:r w:rsidR="00C224A4">
        <w:rPr>
          <w:rFonts w:cs="Open Sans"/>
          <w:szCs w:val="20"/>
        </w:rPr>
        <w:t>Electrical and Fire.</w:t>
      </w:r>
    </w:p>
    <w:p w14:paraId="3BE617A9" w14:textId="24C8E7AC" w:rsidR="00315016" w:rsidRDefault="0090712C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>
        <w:rPr>
          <w:rFonts w:cs="Open Sans"/>
          <w:szCs w:val="20"/>
        </w:rPr>
        <w:t>To manage</w:t>
      </w:r>
      <w:r w:rsidR="000E4A2E">
        <w:rPr>
          <w:rFonts w:cs="Open Sans"/>
          <w:szCs w:val="20"/>
        </w:rPr>
        <w:t xml:space="preserve"> </w:t>
      </w:r>
      <w:r>
        <w:rPr>
          <w:rFonts w:cs="Open Sans"/>
          <w:szCs w:val="20"/>
        </w:rPr>
        <w:t xml:space="preserve">an </w:t>
      </w:r>
      <w:r w:rsidR="006F0814">
        <w:rPr>
          <w:rFonts w:cs="Open Sans"/>
          <w:szCs w:val="20"/>
        </w:rPr>
        <w:t>on-call</w:t>
      </w:r>
      <w:r>
        <w:rPr>
          <w:rFonts w:cs="Open Sans"/>
          <w:szCs w:val="20"/>
        </w:rPr>
        <w:t xml:space="preserve"> rota to ensure that </w:t>
      </w:r>
      <w:r w:rsidR="005E4B54">
        <w:rPr>
          <w:rFonts w:cs="Open Sans"/>
          <w:szCs w:val="20"/>
        </w:rPr>
        <w:t xml:space="preserve">out of hours calls are responded to within the contractual obligations. </w:t>
      </w:r>
    </w:p>
    <w:p w14:paraId="653C5155" w14:textId="67C340E3" w:rsidR="00592308" w:rsidRDefault="009E1EF5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>
        <w:rPr>
          <w:rFonts w:cs="Open Sans"/>
          <w:szCs w:val="20"/>
        </w:rPr>
        <w:t xml:space="preserve">To have an active role in the </w:t>
      </w:r>
      <w:r w:rsidR="00B943D9">
        <w:rPr>
          <w:rFonts w:cs="Open Sans"/>
          <w:szCs w:val="20"/>
        </w:rPr>
        <w:t>costings of</w:t>
      </w:r>
      <w:r>
        <w:rPr>
          <w:rFonts w:cs="Open Sans"/>
          <w:szCs w:val="20"/>
        </w:rPr>
        <w:t xml:space="preserve"> Lifecycle</w:t>
      </w:r>
      <w:r w:rsidR="00B943D9">
        <w:rPr>
          <w:rFonts w:cs="Open Sans"/>
          <w:szCs w:val="20"/>
        </w:rPr>
        <w:t xml:space="preserve">, small works and </w:t>
      </w:r>
      <w:r>
        <w:rPr>
          <w:rFonts w:cs="Open Sans"/>
          <w:szCs w:val="20"/>
        </w:rPr>
        <w:t>contractual variation</w:t>
      </w:r>
      <w:r w:rsidR="00813E42">
        <w:rPr>
          <w:rFonts w:cs="Open Sans"/>
          <w:szCs w:val="20"/>
        </w:rPr>
        <w:t xml:space="preserve">. </w:t>
      </w:r>
    </w:p>
    <w:p w14:paraId="2C37D36A" w14:textId="75F400D8" w:rsidR="00770E93" w:rsidRPr="00B02E7E" w:rsidRDefault="00770E93" w:rsidP="000379E0">
      <w:pPr>
        <w:pStyle w:val="ListParagraph"/>
        <w:numPr>
          <w:ilvl w:val="0"/>
          <w:numId w:val="4"/>
        </w:numPr>
        <w:spacing w:after="60" w:line="240" w:lineRule="auto"/>
        <w:ind w:left="360"/>
        <w:contextualSpacing w:val="0"/>
        <w:rPr>
          <w:rFonts w:cs="Open Sans"/>
          <w:szCs w:val="20"/>
        </w:rPr>
      </w:pPr>
      <w:r>
        <w:rPr>
          <w:rFonts w:cs="Open Sans"/>
          <w:szCs w:val="20"/>
        </w:rPr>
        <w:lastRenderedPageBreak/>
        <w:t xml:space="preserve">To review any remedial actions from Service visits and ensure that these are dealt with in line with the contractual obligation. </w:t>
      </w:r>
    </w:p>
    <w:p w14:paraId="34396BFF" w14:textId="19F0F33A" w:rsidR="00592308" w:rsidRPr="00783387" w:rsidRDefault="00592308" w:rsidP="000379E0">
      <w:pPr>
        <w:spacing w:after="0" w:line="240" w:lineRule="auto"/>
        <w:rPr>
          <w:rFonts w:cs="Open Sans"/>
          <w:color w:val="2B3087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890"/>
      </w:tblGrid>
      <w:tr w:rsidR="00E954A4" w:rsidRPr="00783387" w14:paraId="30A6CD26" w14:textId="77777777" w:rsidTr="000379E0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2B3087"/>
          </w:tcPr>
          <w:p w14:paraId="58FE58F0" w14:textId="52A400E4" w:rsidR="00592308" w:rsidRPr="00783387" w:rsidRDefault="00592308" w:rsidP="000379E0">
            <w:pPr>
              <w:rPr>
                <w:rFonts w:cs="Open Sans"/>
                <w:b/>
                <w:bCs/>
                <w:color w:val="2B3087"/>
                <w:szCs w:val="20"/>
              </w:rPr>
            </w:pPr>
            <w:r w:rsidRPr="00783387">
              <w:rPr>
                <w:rFonts w:cs="Open Sans"/>
                <w:b/>
                <w:bCs/>
                <w:color w:val="FFFFFF" w:themeColor="background1"/>
                <w:szCs w:val="20"/>
              </w:rPr>
              <w:t>Qualifications and experience required</w:t>
            </w:r>
          </w:p>
        </w:tc>
      </w:tr>
    </w:tbl>
    <w:p w14:paraId="57B8C56F" w14:textId="77777777" w:rsidR="00E66544" w:rsidRPr="00783387" w:rsidRDefault="00E66544" w:rsidP="000379E0">
      <w:pPr>
        <w:spacing w:after="0" w:line="240" w:lineRule="auto"/>
        <w:rPr>
          <w:rFonts w:cs="Open Sans"/>
          <w:color w:val="2B3087"/>
          <w:szCs w:val="20"/>
        </w:rPr>
      </w:pPr>
    </w:p>
    <w:p w14:paraId="25B73173" w14:textId="33D25E1E" w:rsidR="003A761B" w:rsidRDefault="003A761B" w:rsidP="003A761B">
      <w:pPr>
        <w:pStyle w:val="ListParagraph"/>
        <w:numPr>
          <w:ilvl w:val="0"/>
          <w:numId w:val="5"/>
        </w:numPr>
        <w:rPr>
          <w:rFonts w:cs="Open Sans"/>
          <w:szCs w:val="20"/>
        </w:rPr>
      </w:pPr>
      <w:r>
        <w:rPr>
          <w:rFonts w:cs="Open Sans"/>
          <w:szCs w:val="20"/>
        </w:rPr>
        <w:t>E</w:t>
      </w:r>
      <w:r w:rsidRPr="003A761B">
        <w:rPr>
          <w:rFonts w:cs="Open Sans"/>
          <w:szCs w:val="20"/>
        </w:rPr>
        <w:t xml:space="preserve">lectrical </w:t>
      </w:r>
      <w:r>
        <w:rPr>
          <w:rFonts w:cs="Open Sans"/>
          <w:szCs w:val="20"/>
        </w:rPr>
        <w:t xml:space="preserve">qualification </w:t>
      </w:r>
      <w:r w:rsidRPr="003A761B">
        <w:rPr>
          <w:rFonts w:cs="Open Sans"/>
          <w:szCs w:val="20"/>
        </w:rPr>
        <w:t>such as or equal to City &amp; Guilds 2350 NVQ Level 3 Electrical Installation Engineering + AM2</w:t>
      </w:r>
    </w:p>
    <w:p w14:paraId="57CA8581" w14:textId="3BC9C785" w:rsidR="004E5024" w:rsidRPr="002859FC" w:rsidRDefault="003505D1" w:rsidP="002859FC">
      <w:pPr>
        <w:pStyle w:val="ListParagraph"/>
        <w:numPr>
          <w:ilvl w:val="0"/>
          <w:numId w:val="5"/>
        </w:numPr>
        <w:rPr>
          <w:rFonts w:cs="Open Sans"/>
          <w:szCs w:val="20"/>
        </w:rPr>
      </w:pPr>
      <w:r>
        <w:rPr>
          <w:rFonts w:cs="Open Sans"/>
          <w:szCs w:val="20"/>
        </w:rPr>
        <w:t>Inspection &amp; testing qualification such as or equivalent to</w:t>
      </w:r>
      <w:r w:rsidR="007E2976">
        <w:rPr>
          <w:rFonts w:cs="Open Sans"/>
          <w:szCs w:val="20"/>
        </w:rPr>
        <w:t xml:space="preserve"> City &amp; Guilds 2391-52 Level 3 </w:t>
      </w:r>
      <w:r w:rsidR="00EE354D">
        <w:rPr>
          <w:rFonts w:cs="Open Sans"/>
          <w:szCs w:val="20"/>
        </w:rPr>
        <w:t xml:space="preserve">Award in Initial and Periodic Inspection and Testing of Electrical Installations. </w:t>
      </w:r>
    </w:p>
    <w:p w14:paraId="1D351AB5" w14:textId="2D13FF1B" w:rsidR="00570968" w:rsidRPr="003C614A" w:rsidRDefault="004F1722" w:rsidP="003C614A">
      <w:pPr>
        <w:pStyle w:val="ListParagraph"/>
        <w:numPr>
          <w:ilvl w:val="0"/>
          <w:numId w:val="5"/>
        </w:numPr>
        <w:spacing w:after="60" w:line="240" w:lineRule="auto"/>
        <w:contextualSpacing w:val="0"/>
        <w:rPr>
          <w:rFonts w:cs="Open Sans"/>
          <w:szCs w:val="20"/>
        </w:rPr>
      </w:pPr>
      <w:r>
        <w:rPr>
          <w:rFonts w:cs="Open Sans"/>
          <w:szCs w:val="20"/>
        </w:rPr>
        <w:t xml:space="preserve">IOSH or NEBOSH </w:t>
      </w:r>
    </w:p>
    <w:p w14:paraId="7AE684E5" w14:textId="00975919" w:rsidR="00B85C40" w:rsidRPr="00B02E7E" w:rsidRDefault="00B85C40" w:rsidP="000379E0">
      <w:pPr>
        <w:pStyle w:val="ListParagraph"/>
        <w:numPr>
          <w:ilvl w:val="0"/>
          <w:numId w:val="5"/>
        </w:numPr>
        <w:spacing w:after="60" w:line="240" w:lineRule="auto"/>
        <w:contextualSpacing w:val="0"/>
        <w:rPr>
          <w:rFonts w:cs="Open Sans"/>
          <w:szCs w:val="20"/>
        </w:rPr>
      </w:pPr>
      <w:r w:rsidRPr="00B02E7E">
        <w:rPr>
          <w:rFonts w:cs="Open Sans"/>
          <w:szCs w:val="20"/>
        </w:rPr>
        <w:t xml:space="preserve">Excellent IT qualifications – including Microsoft </w:t>
      </w:r>
      <w:r w:rsidR="00DB37AE" w:rsidRPr="00B02E7E">
        <w:rPr>
          <w:rFonts w:cs="Open Sans"/>
          <w:szCs w:val="20"/>
        </w:rPr>
        <w:t>365 (</w:t>
      </w:r>
      <w:r w:rsidR="0005195D" w:rsidRPr="00B02E7E">
        <w:rPr>
          <w:rFonts w:cs="Open Sans"/>
          <w:szCs w:val="20"/>
        </w:rPr>
        <w:t>Excel</w:t>
      </w:r>
      <w:r w:rsidRPr="00B02E7E">
        <w:rPr>
          <w:rFonts w:cs="Open Sans"/>
          <w:szCs w:val="20"/>
        </w:rPr>
        <w:t xml:space="preserve">, </w:t>
      </w:r>
      <w:r w:rsidR="00425AB5" w:rsidRPr="00B02E7E">
        <w:rPr>
          <w:rFonts w:cs="Open Sans"/>
          <w:szCs w:val="20"/>
        </w:rPr>
        <w:t>PowerPoint</w:t>
      </w:r>
      <w:r w:rsidRPr="00B02E7E">
        <w:rPr>
          <w:rFonts w:cs="Open Sans"/>
          <w:szCs w:val="20"/>
        </w:rPr>
        <w:t xml:space="preserve">, </w:t>
      </w:r>
      <w:r w:rsidR="0005195D" w:rsidRPr="00B02E7E">
        <w:rPr>
          <w:rFonts w:cs="Open Sans"/>
          <w:szCs w:val="20"/>
        </w:rPr>
        <w:t>W</w:t>
      </w:r>
      <w:r w:rsidRPr="00B02E7E">
        <w:rPr>
          <w:rFonts w:cs="Open Sans"/>
          <w:szCs w:val="20"/>
        </w:rPr>
        <w:t>ord</w:t>
      </w:r>
      <w:r w:rsidR="00B22164">
        <w:rPr>
          <w:rFonts w:cs="Open Sans"/>
          <w:szCs w:val="20"/>
        </w:rPr>
        <w:t xml:space="preserve">, </w:t>
      </w:r>
      <w:r w:rsidR="0041686E">
        <w:rPr>
          <w:rFonts w:cs="Open Sans"/>
          <w:szCs w:val="20"/>
        </w:rPr>
        <w:t xml:space="preserve">CAFM </w:t>
      </w:r>
      <w:r w:rsidR="00250061">
        <w:rPr>
          <w:rFonts w:cs="Open Sans"/>
          <w:szCs w:val="20"/>
        </w:rPr>
        <w:t xml:space="preserve">management system </w:t>
      </w:r>
      <w:r w:rsidR="0041686E">
        <w:rPr>
          <w:rFonts w:cs="Open Sans"/>
          <w:szCs w:val="20"/>
        </w:rPr>
        <w:t xml:space="preserve">or </w:t>
      </w:r>
      <w:r w:rsidR="00271256">
        <w:rPr>
          <w:rFonts w:cs="Open Sans"/>
          <w:szCs w:val="20"/>
        </w:rPr>
        <w:t>equivalent</w:t>
      </w:r>
      <w:r w:rsidR="00DB37AE" w:rsidRPr="00B02E7E">
        <w:rPr>
          <w:rFonts w:cs="Open Sans"/>
          <w:szCs w:val="20"/>
        </w:rPr>
        <w:t>)</w:t>
      </w:r>
      <w:r w:rsidRPr="00B02E7E">
        <w:rPr>
          <w:rFonts w:cs="Open Sans"/>
          <w:szCs w:val="20"/>
        </w:rPr>
        <w:t xml:space="preserve"> </w:t>
      </w:r>
    </w:p>
    <w:p w14:paraId="55C6A310" w14:textId="621A0324" w:rsidR="00B85C40" w:rsidRPr="00B02E7E" w:rsidRDefault="00B85C40" w:rsidP="000379E0">
      <w:pPr>
        <w:pStyle w:val="ListParagraph"/>
        <w:numPr>
          <w:ilvl w:val="0"/>
          <w:numId w:val="5"/>
        </w:numPr>
        <w:spacing w:after="60" w:line="240" w:lineRule="auto"/>
        <w:contextualSpacing w:val="0"/>
        <w:rPr>
          <w:rFonts w:cs="Open Sans"/>
          <w:szCs w:val="20"/>
        </w:rPr>
      </w:pPr>
      <w:r w:rsidRPr="00B02E7E">
        <w:rPr>
          <w:rFonts w:cs="Open Sans"/>
          <w:szCs w:val="20"/>
        </w:rPr>
        <w:t>Demonstrable experience of training</w:t>
      </w:r>
      <w:r w:rsidR="00AE3B9C">
        <w:rPr>
          <w:rFonts w:cs="Open Sans"/>
          <w:szCs w:val="20"/>
        </w:rPr>
        <w:t xml:space="preserve"> across multiple trades</w:t>
      </w:r>
      <w:r w:rsidR="00BB7005">
        <w:rPr>
          <w:rFonts w:cs="Open Sans"/>
          <w:szCs w:val="20"/>
        </w:rPr>
        <w:t xml:space="preserve"> </w:t>
      </w:r>
      <w:r w:rsidR="000E7442">
        <w:rPr>
          <w:rFonts w:cs="Open Sans"/>
          <w:szCs w:val="20"/>
        </w:rPr>
        <w:t xml:space="preserve">including mechanical. </w:t>
      </w:r>
    </w:p>
    <w:p w14:paraId="406A73A8" w14:textId="2B5F8AD8" w:rsidR="00B85C40" w:rsidRDefault="00B85C40" w:rsidP="000379E0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cs="Open Sans"/>
          <w:color w:val="4B4B4B" w:themeColor="text1"/>
          <w:szCs w:val="20"/>
        </w:rPr>
      </w:pPr>
      <w:r w:rsidRPr="00B02E7E">
        <w:rPr>
          <w:rFonts w:cs="Open Sans"/>
          <w:szCs w:val="20"/>
        </w:rPr>
        <w:t xml:space="preserve">Fully conversant with management systems and auditable </w:t>
      </w:r>
      <w:r w:rsidRPr="00783387">
        <w:rPr>
          <w:rFonts w:cs="Open Sans"/>
          <w:color w:val="4B4B4B" w:themeColor="text1"/>
          <w:szCs w:val="20"/>
        </w:rPr>
        <w:t>data, preferably in a Healthcare environment</w:t>
      </w:r>
    </w:p>
    <w:p w14:paraId="5979A82A" w14:textId="2152DF90" w:rsidR="00271256" w:rsidRPr="000E5238" w:rsidRDefault="003B1E5A" w:rsidP="000379E0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cs="Open Sans"/>
          <w:color w:val="4B4B4B" w:themeColor="text1"/>
          <w:szCs w:val="20"/>
        </w:rPr>
      </w:pPr>
      <w:r>
        <w:rPr>
          <w:rFonts w:cs="Open Sans"/>
          <w:szCs w:val="20"/>
        </w:rPr>
        <w:t xml:space="preserve">Proven experience </w:t>
      </w:r>
      <w:r w:rsidR="006B7991">
        <w:rPr>
          <w:rFonts w:cs="Open Sans"/>
          <w:szCs w:val="20"/>
        </w:rPr>
        <w:t>of guiding engineering teams, making technical decisions, managing projects</w:t>
      </w:r>
      <w:r w:rsidR="0066656C">
        <w:rPr>
          <w:rFonts w:cs="Open Sans"/>
          <w:szCs w:val="20"/>
        </w:rPr>
        <w:t xml:space="preserve">, overseeing </w:t>
      </w:r>
      <w:r w:rsidR="004F1722">
        <w:rPr>
          <w:rFonts w:cs="Open Sans"/>
          <w:szCs w:val="20"/>
        </w:rPr>
        <w:t>subcontractors of multiple trades</w:t>
      </w:r>
      <w:r w:rsidR="006B7991">
        <w:rPr>
          <w:rFonts w:cs="Open Sans"/>
          <w:szCs w:val="20"/>
        </w:rPr>
        <w:t xml:space="preserve"> and ensuring align</w:t>
      </w:r>
      <w:r w:rsidR="00610B91">
        <w:rPr>
          <w:rFonts w:cs="Open Sans"/>
          <w:szCs w:val="20"/>
        </w:rPr>
        <w:t xml:space="preserve">ment with contractual compliance. </w:t>
      </w:r>
    </w:p>
    <w:p w14:paraId="4B08CAD9" w14:textId="33559665" w:rsidR="000E5238" w:rsidRPr="00783387" w:rsidRDefault="000E5238" w:rsidP="00505CF4">
      <w:pPr>
        <w:pStyle w:val="ListParagraph"/>
        <w:spacing w:after="0" w:line="240" w:lineRule="auto"/>
        <w:ind w:left="360"/>
        <w:contextualSpacing w:val="0"/>
        <w:rPr>
          <w:rFonts w:cs="Open Sans"/>
          <w:color w:val="4B4B4B" w:themeColor="text1"/>
          <w:szCs w:val="20"/>
        </w:rPr>
      </w:pPr>
    </w:p>
    <w:p w14:paraId="537733D7" w14:textId="1F0CA516" w:rsidR="00E954A4" w:rsidRPr="00783387" w:rsidRDefault="00E954A4" w:rsidP="000379E0">
      <w:pPr>
        <w:spacing w:after="0" w:line="240" w:lineRule="auto"/>
        <w:rPr>
          <w:rFonts w:cs="Open Sans"/>
          <w:color w:val="2B3087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890"/>
      </w:tblGrid>
      <w:tr w:rsidR="00E954A4" w:rsidRPr="00783387" w14:paraId="7B8C4E5A" w14:textId="77777777" w:rsidTr="000379E0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2B3087"/>
          </w:tcPr>
          <w:p w14:paraId="0A18FC1B" w14:textId="658A2B92" w:rsidR="00592308" w:rsidRPr="00783387" w:rsidRDefault="00592308" w:rsidP="000379E0">
            <w:pPr>
              <w:rPr>
                <w:rFonts w:cs="Open Sans"/>
                <w:b/>
                <w:bCs/>
                <w:color w:val="2B3087"/>
                <w:szCs w:val="20"/>
              </w:rPr>
            </w:pPr>
            <w:r w:rsidRPr="00783387">
              <w:rPr>
                <w:rFonts w:cs="Open Sans"/>
                <w:b/>
                <w:bCs/>
                <w:color w:val="FFFFFF" w:themeColor="background1"/>
                <w:szCs w:val="20"/>
              </w:rPr>
              <w:t>Clearances required</w:t>
            </w:r>
          </w:p>
        </w:tc>
      </w:tr>
    </w:tbl>
    <w:p w14:paraId="19C27BF3" w14:textId="77777777" w:rsidR="00E66544" w:rsidRPr="00783387" w:rsidRDefault="00E66544" w:rsidP="000379E0">
      <w:pPr>
        <w:spacing w:after="0" w:line="240" w:lineRule="auto"/>
        <w:rPr>
          <w:rFonts w:cs="Open Sans"/>
          <w:color w:val="2B3087"/>
          <w:szCs w:val="20"/>
        </w:rPr>
      </w:pPr>
    </w:p>
    <w:p w14:paraId="1ED7D91F" w14:textId="7AFC0A6E" w:rsidR="00592308" w:rsidRPr="00B02E7E" w:rsidRDefault="00736FF7" w:rsidP="00736FF7">
      <w:pPr>
        <w:pStyle w:val="ListParagraph"/>
        <w:numPr>
          <w:ilvl w:val="0"/>
          <w:numId w:val="1"/>
        </w:numPr>
        <w:spacing w:after="0" w:line="240" w:lineRule="auto"/>
        <w:ind w:hanging="436"/>
        <w:contextualSpacing w:val="0"/>
        <w:rPr>
          <w:rFonts w:cs="Open Sans"/>
          <w:szCs w:val="20"/>
        </w:rPr>
      </w:pPr>
      <w:r w:rsidRPr="00B02E7E">
        <w:rPr>
          <w:rFonts w:cs="Open Sans"/>
          <w:szCs w:val="20"/>
        </w:rPr>
        <w:t>Standard DBS</w:t>
      </w:r>
    </w:p>
    <w:sectPr w:rsidR="00592308" w:rsidRPr="00B02E7E" w:rsidSect="0001498C">
      <w:headerReference w:type="default" r:id="rId10"/>
      <w:pgSz w:w="11906" w:h="16838"/>
      <w:pgMar w:top="1699" w:right="1008" w:bottom="1440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51EB0" w14:textId="77777777" w:rsidR="00335151" w:rsidRDefault="00335151" w:rsidP="00592308">
      <w:pPr>
        <w:spacing w:after="0" w:line="240" w:lineRule="auto"/>
      </w:pPr>
      <w:r>
        <w:separator/>
      </w:r>
    </w:p>
  </w:endnote>
  <w:endnote w:type="continuationSeparator" w:id="0">
    <w:p w14:paraId="5686C39E" w14:textId="77777777" w:rsidR="00335151" w:rsidRDefault="00335151" w:rsidP="00592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E0564" w14:textId="77777777" w:rsidR="00335151" w:rsidRDefault="00335151" w:rsidP="00592308">
      <w:pPr>
        <w:spacing w:after="0" w:line="240" w:lineRule="auto"/>
      </w:pPr>
      <w:r>
        <w:separator/>
      </w:r>
    </w:p>
  </w:footnote>
  <w:footnote w:type="continuationSeparator" w:id="0">
    <w:p w14:paraId="2425284A" w14:textId="77777777" w:rsidR="00335151" w:rsidRDefault="00335151" w:rsidP="005923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E245D" w14:textId="01437581" w:rsidR="00592308" w:rsidRPr="00783387" w:rsidRDefault="00783387" w:rsidP="00E954A4">
    <w:pPr>
      <w:pStyle w:val="Header"/>
      <w:jc w:val="right"/>
      <w:rPr>
        <w:rFonts w:ascii="Arial" w:hAnsi="Arial" w:cs="Arial"/>
        <w:b/>
        <w:bCs/>
        <w:color w:val="293771" w:themeColor="accent1"/>
        <w:sz w:val="36"/>
        <w:szCs w:val="36"/>
      </w:rPr>
    </w:pPr>
    <w:r w:rsidRPr="00783387">
      <w:rPr>
        <w:rFonts w:cs="Arial"/>
        <w:b/>
        <w:bCs/>
        <w:noProof/>
        <w:color w:val="293771" w:themeColor="accent1"/>
        <w:sz w:val="32"/>
        <w:szCs w:val="32"/>
      </w:rPr>
      <w:drawing>
        <wp:anchor distT="0" distB="0" distL="114300" distR="114300" simplePos="0" relativeHeight="251662336" behindDoc="0" locked="0" layoutInCell="1" allowOverlap="1" wp14:anchorId="13FF76E9" wp14:editId="7A066F87">
          <wp:simplePos x="0" y="0"/>
          <wp:positionH relativeFrom="margin">
            <wp:align>left</wp:align>
          </wp:positionH>
          <wp:positionV relativeFrom="paragraph">
            <wp:posOffset>-133350</wp:posOffset>
          </wp:positionV>
          <wp:extent cx="1280160" cy="496389"/>
          <wp:effectExtent l="0" t="0" r="0" b="0"/>
          <wp:wrapSquare wrapText="bothSides"/>
          <wp:docPr id="2129235972" name="Picture 1" descr="A blue and orange circl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235972" name="Picture 1" descr="A blue and orange circl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0160" cy="4963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2308" w:rsidRPr="00783387">
      <w:rPr>
        <w:rFonts w:ascii="Arial" w:hAnsi="Arial" w:cs="Arial"/>
        <w:b/>
        <w:bCs/>
        <w:color w:val="293771" w:themeColor="accent1"/>
        <w:sz w:val="36"/>
        <w:szCs w:val="36"/>
      </w:rPr>
      <w:t xml:space="preserve">Job </w:t>
    </w:r>
    <w:r w:rsidR="00CB3CD2" w:rsidRPr="00783387">
      <w:rPr>
        <w:rFonts w:ascii="Arial" w:hAnsi="Arial" w:cs="Arial"/>
        <w:b/>
        <w:bCs/>
        <w:color w:val="293771" w:themeColor="accent1"/>
        <w:sz w:val="36"/>
        <w:szCs w:val="36"/>
      </w:rPr>
      <w:t>D</w:t>
    </w:r>
    <w:r w:rsidR="00592308" w:rsidRPr="00783387">
      <w:rPr>
        <w:rFonts w:ascii="Arial" w:hAnsi="Arial" w:cs="Arial"/>
        <w:b/>
        <w:bCs/>
        <w:color w:val="293771" w:themeColor="accent1"/>
        <w:sz w:val="36"/>
        <w:szCs w:val="36"/>
      </w:rPr>
      <w:t>escription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03202"/>
    <w:multiLevelType w:val="hybridMultilevel"/>
    <w:tmpl w:val="6CE4F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07A53"/>
    <w:multiLevelType w:val="hybridMultilevel"/>
    <w:tmpl w:val="4E9C4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AB4A8D"/>
    <w:multiLevelType w:val="hybridMultilevel"/>
    <w:tmpl w:val="7A8CC11E"/>
    <w:lvl w:ilvl="0" w:tplc="E29299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93771" w:themeColor="accent1"/>
        <w:w w:val="107"/>
        <w:sz w:val="20"/>
        <w:szCs w:val="16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034079A"/>
    <w:multiLevelType w:val="hybridMultilevel"/>
    <w:tmpl w:val="B48E4D7C"/>
    <w:lvl w:ilvl="0" w:tplc="E2929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93771" w:themeColor="accent1"/>
        <w:w w:val="107"/>
        <w:sz w:val="20"/>
        <w:szCs w:val="16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659F8"/>
    <w:multiLevelType w:val="hybridMultilevel"/>
    <w:tmpl w:val="C96E03A0"/>
    <w:lvl w:ilvl="0" w:tplc="2DBAB0E0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2B427C"/>
        <w:sz w:val="20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139999721">
    <w:abstractNumId w:val="4"/>
  </w:num>
  <w:num w:numId="2" w16cid:durableId="1071999130">
    <w:abstractNumId w:val="0"/>
  </w:num>
  <w:num w:numId="3" w16cid:durableId="1992445075">
    <w:abstractNumId w:val="1"/>
  </w:num>
  <w:num w:numId="4" w16cid:durableId="916091040">
    <w:abstractNumId w:val="3"/>
  </w:num>
  <w:num w:numId="5" w16cid:durableId="15762837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308"/>
    <w:rsid w:val="0001498C"/>
    <w:rsid w:val="00034B88"/>
    <w:rsid w:val="000379E0"/>
    <w:rsid w:val="000437EB"/>
    <w:rsid w:val="0005195D"/>
    <w:rsid w:val="000C6010"/>
    <w:rsid w:val="000E4A2E"/>
    <w:rsid w:val="000E5238"/>
    <w:rsid w:val="000E7442"/>
    <w:rsid w:val="000F24FC"/>
    <w:rsid w:val="000F2B8D"/>
    <w:rsid w:val="001513C6"/>
    <w:rsid w:val="00165A05"/>
    <w:rsid w:val="00182DCA"/>
    <w:rsid w:val="0019760F"/>
    <w:rsid w:val="001A7788"/>
    <w:rsid w:val="001E1958"/>
    <w:rsid w:val="00245D7D"/>
    <w:rsid w:val="00250061"/>
    <w:rsid w:val="00250FF5"/>
    <w:rsid w:val="00271256"/>
    <w:rsid w:val="002859FC"/>
    <w:rsid w:val="002B3596"/>
    <w:rsid w:val="002C7504"/>
    <w:rsid w:val="00315016"/>
    <w:rsid w:val="00326CC8"/>
    <w:rsid w:val="00335151"/>
    <w:rsid w:val="00343426"/>
    <w:rsid w:val="003505D1"/>
    <w:rsid w:val="00360FE9"/>
    <w:rsid w:val="003667E5"/>
    <w:rsid w:val="00395FB1"/>
    <w:rsid w:val="003A761B"/>
    <w:rsid w:val="003B1E5A"/>
    <w:rsid w:val="003C614A"/>
    <w:rsid w:val="003D3173"/>
    <w:rsid w:val="003D353A"/>
    <w:rsid w:val="0041686E"/>
    <w:rsid w:val="00425AB5"/>
    <w:rsid w:val="004440F1"/>
    <w:rsid w:val="00455BB0"/>
    <w:rsid w:val="00460A0C"/>
    <w:rsid w:val="00482082"/>
    <w:rsid w:val="004C323D"/>
    <w:rsid w:val="004D25BA"/>
    <w:rsid w:val="004E3517"/>
    <w:rsid w:val="004E5024"/>
    <w:rsid w:val="004F1722"/>
    <w:rsid w:val="00505CF4"/>
    <w:rsid w:val="00570968"/>
    <w:rsid w:val="00573C35"/>
    <w:rsid w:val="005862CD"/>
    <w:rsid w:val="00592308"/>
    <w:rsid w:val="005C698C"/>
    <w:rsid w:val="005D3590"/>
    <w:rsid w:val="005E4B54"/>
    <w:rsid w:val="00610121"/>
    <w:rsid w:val="00610B91"/>
    <w:rsid w:val="0066656C"/>
    <w:rsid w:val="006A1184"/>
    <w:rsid w:val="006A4187"/>
    <w:rsid w:val="006B7991"/>
    <w:rsid w:val="006F0814"/>
    <w:rsid w:val="00736FF7"/>
    <w:rsid w:val="0076170A"/>
    <w:rsid w:val="00770E93"/>
    <w:rsid w:val="00783387"/>
    <w:rsid w:val="00787226"/>
    <w:rsid w:val="007B1B9A"/>
    <w:rsid w:val="007C4A7F"/>
    <w:rsid w:val="007D211A"/>
    <w:rsid w:val="007E2976"/>
    <w:rsid w:val="00813E42"/>
    <w:rsid w:val="00831E78"/>
    <w:rsid w:val="00846172"/>
    <w:rsid w:val="00857916"/>
    <w:rsid w:val="008A3875"/>
    <w:rsid w:val="008C6BA3"/>
    <w:rsid w:val="008E417C"/>
    <w:rsid w:val="008F702D"/>
    <w:rsid w:val="0090712C"/>
    <w:rsid w:val="00912AB7"/>
    <w:rsid w:val="00957A34"/>
    <w:rsid w:val="0097019F"/>
    <w:rsid w:val="0099133F"/>
    <w:rsid w:val="009D341E"/>
    <w:rsid w:val="009E1EF5"/>
    <w:rsid w:val="009F5234"/>
    <w:rsid w:val="00A03FC8"/>
    <w:rsid w:val="00A239F1"/>
    <w:rsid w:val="00A542E4"/>
    <w:rsid w:val="00A969F1"/>
    <w:rsid w:val="00AA5BDC"/>
    <w:rsid w:val="00AD5183"/>
    <w:rsid w:val="00AE3B9C"/>
    <w:rsid w:val="00B021D8"/>
    <w:rsid w:val="00B02E7E"/>
    <w:rsid w:val="00B14097"/>
    <w:rsid w:val="00B22164"/>
    <w:rsid w:val="00B74138"/>
    <w:rsid w:val="00B82FDF"/>
    <w:rsid w:val="00B85C40"/>
    <w:rsid w:val="00B943D9"/>
    <w:rsid w:val="00BB7005"/>
    <w:rsid w:val="00BD032A"/>
    <w:rsid w:val="00C21354"/>
    <w:rsid w:val="00C224A4"/>
    <w:rsid w:val="00C35FB2"/>
    <w:rsid w:val="00C43FC6"/>
    <w:rsid w:val="00C52252"/>
    <w:rsid w:val="00C73BF4"/>
    <w:rsid w:val="00CB3090"/>
    <w:rsid w:val="00CB3CD2"/>
    <w:rsid w:val="00CE59AB"/>
    <w:rsid w:val="00D40F52"/>
    <w:rsid w:val="00D711CA"/>
    <w:rsid w:val="00D7692D"/>
    <w:rsid w:val="00D77FE9"/>
    <w:rsid w:val="00D83895"/>
    <w:rsid w:val="00D94AFC"/>
    <w:rsid w:val="00DB37AE"/>
    <w:rsid w:val="00DC180A"/>
    <w:rsid w:val="00DD1CDF"/>
    <w:rsid w:val="00DD3892"/>
    <w:rsid w:val="00E01588"/>
    <w:rsid w:val="00E25236"/>
    <w:rsid w:val="00E41336"/>
    <w:rsid w:val="00E42B7A"/>
    <w:rsid w:val="00E66544"/>
    <w:rsid w:val="00E954A4"/>
    <w:rsid w:val="00ED1909"/>
    <w:rsid w:val="00EE354D"/>
    <w:rsid w:val="00F8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AFC4E3"/>
  <w15:chartTrackingRefBased/>
  <w15:docId w15:val="{3754FB1E-2CCE-4C70-BD7D-397211DFA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387"/>
    <w:rPr>
      <w:rFonts w:ascii="Open Sans" w:hAnsi="Open Sans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23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308"/>
  </w:style>
  <w:style w:type="paragraph" w:styleId="Footer">
    <w:name w:val="footer"/>
    <w:basedOn w:val="Normal"/>
    <w:link w:val="FooterChar"/>
    <w:uiPriority w:val="99"/>
    <w:unhideWhenUsed/>
    <w:rsid w:val="005923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308"/>
  </w:style>
  <w:style w:type="table" w:styleId="TableGrid">
    <w:name w:val="Table Grid"/>
    <w:basedOn w:val="TableNormal"/>
    <w:uiPriority w:val="39"/>
    <w:rsid w:val="00592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54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CS New">
  <a:themeElements>
    <a:clrScheme name="Custom 1">
      <a:dk1>
        <a:srgbClr val="4B4B4B"/>
      </a:dk1>
      <a:lt1>
        <a:sysClr val="window" lastClr="FFFFFF"/>
      </a:lt1>
      <a:dk2>
        <a:srgbClr val="4B4B4B"/>
      </a:dk2>
      <a:lt2>
        <a:srgbClr val="E7E6E6"/>
      </a:lt2>
      <a:accent1>
        <a:srgbClr val="293771"/>
      </a:accent1>
      <a:accent2>
        <a:srgbClr val="F15F22"/>
      </a:accent2>
      <a:accent3>
        <a:srgbClr val="00AE4D"/>
      </a:accent3>
      <a:accent4>
        <a:srgbClr val="808285"/>
      </a:accent4>
      <a:accent5>
        <a:srgbClr val="C2C4C6"/>
      </a:accent5>
      <a:accent6>
        <a:srgbClr val="70AD47"/>
      </a:accent6>
      <a:hlink>
        <a:srgbClr val="0563C1"/>
      </a:hlink>
      <a:folHlink>
        <a:srgbClr val="954F72"/>
      </a:folHlink>
    </a:clrScheme>
    <a:fontScheme name="OCS">
      <a:majorFont>
        <a:latin typeface="Open Sans SemiBold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CS New" id="{355E5532-AE46-4127-BDA1-5037DA2E714A}" vid="{23EFC70B-D053-48D5-B994-4BAB55F1F7E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5BD8B5993F044B841ED22A8B60EE3C" ma:contentTypeVersion="3" ma:contentTypeDescription="Create a new document." ma:contentTypeScope="" ma:versionID="95e049207e836d8a90dcf8f3801ad480">
  <xsd:schema xmlns:xsd="http://www.w3.org/2001/XMLSchema" xmlns:xs="http://www.w3.org/2001/XMLSchema" xmlns:p="http://schemas.microsoft.com/office/2006/metadata/properties" xmlns:ns2="02fc1327-85a3-4a86-a412-e76e1f4ab70c" targetNamespace="http://schemas.microsoft.com/office/2006/metadata/properties" ma:root="true" ma:fieldsID="2e557db0a79a470e94977bb2f383523c" ns2:_="">
    <xsd:import namespace="02fc1327-85a3-4a86-a412-e76e1f4ab7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1327-85a3-4a86-a412-e76e1f4ab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50A972-F8A0-4443-A69D-34868AE435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935FD2-E40F-4D55-82A8-ACDBDCACBA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56D27C-ECA6-428A-9E28-5C01739DD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c1327-85a3-4a86-a412-e76e1f4ab7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376937a-74b0-41c5-98e1-6157ec71fafc}" enabled="0" method="" siteId="{a376937a-74b0-41c5-98e1-6157ec71fa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Wilkins</dc:creator>
  <cp:keywords/>
  <dc:description/>
  <cp:lastModifiedBy>Becky Edwards</cp:lastModifiedBy>
  <cp:revision>117</cp:revision>
  <dcterms:created xsi:type="dcterms:W3CDTF">2021-03-10T16:42:00Z</dcterms:created>
  <dcterms:modified xsi:type="dcterms:W3CDTF">2026-09-22T07:18:00Z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0x0101005D5BD8B5993F044B841ED22A8B60EE3C</vt:lpwstr>
  </property>
</Properties>
</file>